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9041D" w:rsidRPr="00F75019" w:rsidRDefault="0029041D" w:rsidP="00A1170D">
      <w:pPr>
        <w:pStyle w:val="Ttulo3"/>
      </w:pPr>
    </w:p>
    <w:p w:rsidR="0029041D" w:rsidRPr="00F75019" w:rsidRDefault="0029041D" w:rsidP="00AF4206">
      <w:pPr>
        <w:jc w:val="center"/>
        <w:rPr>
          <w:rFonts w:cs="Arial"/>
        </w:rPr>
      </w:pPr>
    </w:p>
    <w:p w:rsidR="0029041D" w:rsidRPr="00F75019" w:rsidRDefault="0029041D" w:rsidP="00AF4206">
      <w:pPr>
        <w:jc w:val="center"/>
        <w:rPr>
          <w:rFonts w:cs="Arial"/>
        </w:rPr>
      </w:pPr>
    </w:p>
    <w:p w:rsidR="00AF4206" w:rsidRPr="00F75019" w:rsidRDefault="00703670" w:rsidP="00AF4206">
      <w:pPr>
        <w:jc w:val="center"/>
        <w:rPr>
          <w:rFonts w:cs="Arial"/>
          <w:sz w:val="52"/>
          <w:szCs w:val="52"/>
        </w:rPr>
      </w:pPr>
      <w:r w:rsidRPr="00F75019">
        <w:rPr>
          <w:rFonts w:cs="Arial"/>
          <w:sz w:val="52"/>
          <w:szCs w:val="52"/>
        </w:rPr>
        <w:t>Esclerosis Lateral Amiotrófica</w:t>
      </w:r>
      <w:r w:rsidR="00BF7952" w:rsidRPr="00F75019">
        <w:rPr>
          <w:rFonts w:cs="Arial"/>
          <w:sz w:val="52"/>
          <w:szCs w:val="52"/>
        </w:rPr>
        <w:t xml:space="preserve">  </w:t>
      </w:r>
      <w:r w:rsidR="00C45B96" w:rsidRPr="00F75019">
        <w:rPr>
          <w:rFonts w:cs="Arial"/>
          <w:sz w:val="52"/>
          <w:szCs w:val="52"/>
        </w:rPr>
        <w:t xml:space="preserve"> </w:t>
      </w:r>
      <w:r w:rsidR="009510D9" w:rsidRPr="00F75019">
        <w:rPr>
          <w:rFonts w:cs="Arial"/>
          <w:sz w:val="52"/>
          <w:szCs w:val="52"/>
        </w:rPr>
        <w:t xml:space="preserve"> </w:t>
      </w:r>
    </w:p>
    <w:p w:rsidR="00AF4206" w:rsidRPr="00F75019" w:rsidRDefault="00362DC3" w:rsidP="00AF4206">
      <w:pPr>
        <w:tabs>
          <w:tab w:val="left" w:pos="3864"/>
        </w:tabs>
        <w:jc w:val="center"/>
        <w:rPr>
          <w:rFonts w:cs="Arial"/>
          <w:b/>
          <w:sz w:val="36"/>
          <w:szCs w:val="36"/>
        </w:rPr>
      </w:pPr>
      <w:r w:rsidRPr="00F75019">
        <w:rPr>
          <w:rFonts w:cs="Arial"/>
          <w:b/>
          <w:sz w:val="36"/>
          <w:szCs w:val="36"/>
        </w:rPr>
        <w:t>Una enfermedad con mucha esperanza</w:t>
      </w:r>
    </w:p>
    <w:p w:rsidR="00DF7ABD" w:rsidRDefault="00AF4206" w:rsidP="00AF4206">
      <w:pPr>
        <w:jc w:val="center"/>
        <w:rPr>
          <w:rFonts w:cs="Arial"/>
        </w:rPr>
      </w:pPr>
      <w:r w:rsidRPr="00F75019">
        <w:rPr>
          <w:rFonts w:cs="Arial"/>
          <w:noProof/>
          <w:lang w:val="es-ES" w:eastAsia="es-ES"/>
        </w:rPr>
        <w:drawing>
          <wp:inline distT="0" distB="0" distL="0" distR="0">
            <wp:extent cx="2137311" cy="2998616"/>
            <wp:effectExtent l="95250" t="57150" r="72489" b="944734"/>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1257" cy="3018182"/>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EE1104" w:rsidRDefault="00EE1104" w:rsidP="00EE1104">
      <w:pPr>
        <w:rPr>
          <w:rFonts w:cs="Arial"/>
        </w:rPr>
      </w:pPr>
      <w:r>
        <w:rPr>
          <w:rFonts w:cs="Arial"/>
        </w:rPr>
        <w:t xml:space="preserve">Guntren, María Victoria </w:t>
      </w:r>
    </w:p>
    <w:p w:rsidR="00EE1104" w:rsidRDefault="00EE1104" w:rsidP="00EE1104">
      <w:pPr>
        <w:rPr>
          <w:rFonts w:cs="Arial"/>
        </w:rPr>
      </w:pPr>
      <w:r>
        <w:rPr>
          <w:rFonts w:cs="Arial"/>
        </w:rPr>
        <w:t>Noviembre 2017</w:t>
      </w:r>
    </w:p>
    <w:p w:rsidR="00EE1104" w:rsidRDefault="00EE1104" w:rsidP="00EE1104">
      <w:pPr>
        <w:rPr>
          <w:rFonts w:cs="Arial"/>
        </w:rPr>
      </w:pPr>
      <w:r>
        <w:rPr>
          <w:rFonts w:cs="Arial"/>
        </w:rPr>
        <w:t>Instituto de Formación Técnica Superior.</w:t>
      </w:r>
    </w:p>
    <w:p w:rsidR="00EE1104" w:rsidRDefault="00EE1104" w:rsidP="00EE1104">
      <w:pPr>
        <w:rPr>
          <w:rFonts w:cs="Arial"/>
        </w:rPr>
      </w:pPr>
      <w:r>
        <w:rPr>
          <w:rFonts w:cs="Arial"/>
        </w:rPr>
        <w:t>Buenos Aires, Argentina</w:t>
      </w:r>
    </w:p>
    <w:p w:rsidR="001F321C" w:rsidRDefault="00EE1104" w:rsidP="001F321C">
      <w:pPr>
        <w:rPr>
          <w:rFonts w:cs="Arial"/>
        </w:rPr>
      </w:pPr>
      <w:r>
        <w:rPr>
          <w:rFonts w:cs="Arial"/>
        </w:rPr>
        <w:t>Epidemiología.</w:t>
      </w:r>
    </w:p>
    <w:p w:rsidR="00D16C9C" w:rsidRPr="001F321C" w:rsidRDefault="00D16C9C" w:rsidP="001F321C">
      <w:pPr>
        <w:jc w:val="center"/>
      </w:pPr>
      <w:r w:rsidRPr="001F321C">
        <w:lastRenderedPageBreak/>
        <w:t xml:space="preserve">Un trastorno muy conocido a partir de la campaña “Ice Bucket Challenge” pero a la vez son muy pocos los que saben que esta enfermedad existe. Considerada </w:t>
      </w:r>
      <w:r w:rsidRPr="001F321C">
        <w:rPr>
          <w:i/>
        </w:rPr>
        <w:t>rara</w:t>
      </w:r>
      <w:r w:rsidRPr="001F321C">
        <w:t>, es una de las más crueles patologías, que perturba sin hacer distinción de etnias, género o edad.</w:t>
      </w:r>
    </w:p>
    <w:p w:rsidR="00D16C9C" w:rsidRPr="001F321C" w:rsidRDefault="00D16C9C" w:rsidP="001F321C">
      <w:pPr>
        <w:jc w:val="center"/>
      </w:pPr>
      <w:r w:rsidRPr="001F321C">
        <w:rPr>
          <w:i/>
        </w:rPr>
        <w:t>“Espero mi ejemplo sirva de estímulo y de esperanza para otros en una situación similar ¡Nunca se rindan!” -</w:t>
      </w:r>
      <w:r w:rsidRPr="001F321C">
        <w:t>Stephen Hawking, 2012-</w:t>
      </w:r>
    </w:p>
    <w:p w:rsidR="00AF4206" w:rsidRPr="001F321C" w:rsidRDefault="00AF4206" w:rsidP="001F321C"/>
    <w:p w:rsidR="00D16C9C" w:rsidRPr="001F321C" w:rsidRDefault="00D16C9C" w:rsidP="001F321C"/>
    <w:p w:rsidR="00D16C9C" w:rsidRPr="001F321C" w:rsidRDefault="00D16C9C" w:rsidP="001F321C"/>
    <w:p w:rsidR="00D16C9C" w:rsidRPr="001F321C" w:rsidRDefault="00D16C9C" w:rsidP="001F321C"/>
    <w:p w:rsidR="00D16C9C" w:rsidRPr="001F321C" w:rsidRDefault="00D16C9C" w:rsidP="001F321C"/>
    <w:p w:rsidR="00AF4206" w:rsidRPr="001F321C" w:rsidRDefault="00AF4206" w:rsidP="001F321C"/>
    <w:p w:rsidR="00AF4206" w:rsidRPr="001F321C" w:rsidRDefault="00AF4206" w:rsidP="001F321C"/>
    <w:p w:rsidR="00D16C9C" w:rsidRPr="001F321C" w:rsidRDefault="00D16C9C" w:rsidP="001F321C"/>
    <w:p w:rsidR="00D16C9C" w:rsidRPr="001F321C" w:rsidRDefault="00D16C9C" w:rsidP="001F321C"/>
    <w:p w:rsidR="00D16C9C" w:rsidRPr="001F321C" w:rsidRDefault="00D16C9C" w:rsidP="001F321C"/>
    <w:p w:rsidR="00D16C9C" w:rsidRPr="001F321C" w:rsidRDefault="00D16C9C" w:rsidP="001F321C"/>
    <w:p w:rsidR="00D16C9C" w:rsidRPr="001F321C" w:rsidRDefault="00D16C9C" w:rsidP="001F321C"/>
    <w:p w:rsidR="00D16C9C" w:rsidRPr="001F321C" w:rsidRDefault="00D16C9C" w:rsidP="001F321C"/>
    <w:p w:rsidR="00D16C9C" w:rsidRPr="001F321C" w:rsidRDefault="00D16C9C" w:rsidP="001F321C"/>
    <w:p w:rsidR="00D16C9C" w:rsidRPr="001F321C" w:rsidRDefault="00D16C9C" w:rsidP="001F321C"/>
    <w:p w:rsidR="00D16C9C" w:rsidRPr="001F321C" w:rsidRDefault="00D16C9C" w:rsidP="001F321C"/>
    <w:p w:rsidR="00D16C9C" w:rsidRPr="001F321C" w:rsidRDefault="00D16C9C" w:rsidP="001F321C"/>
    <w:sdt>
      <w:sdtPr>
        <w:rPr>
          <w:rFonts w:ascii="Arial" w:eastAsiaTheme="minorHAnsi" w:hAnsi="Arial" w:cstheme="minorBidi"/>
          <w:b w:val="0"/>
          <w:bCs w:val="0"/>
          <w:color w:val="auto"/>
          <w:sz w:val="24"/>
          <w:szCs w:val="22"/>
          <w:lang w:val="es-AR"/>
        </w:rPr>
        <w:id w:val="763708610"/>
        <w:docPartObj>
          <w:docPartGallery w:val="Table of Contents"/>
          <w:docPartUnique/>
        </w:docPartObj>
      </w:sdtPr>
      <w:sdtEndPr/>
      <w:sdtContent>
        <w:p w:rsidR="003F28D1" w:rsidRDefault="003F28D1">
          <w:pPr>
            <w:pStyle w:val="TtuloTDC"/>
          </w:pPr>
          <w:r>
            <w:t>Contenido</w:t>
          </w:r>
        </w:p>
        <w:p w:rsidR="00012CDD" w:rsidRDefault="00CC234E">
          <w:pPr>
            <w:pStyle w:val="TDC2"/>
            <w:tabs>
              <w:tab w:val="right" w:leader="dot" w:pos="9350"/>
            </w:tabs>
            <w:rPr>
              <w:rFonts w:asciiTheme="minorHAnsi" w:eastAsiaTheme="minorEastAsia" w:hAnsiTheme="minorHAnsi"/>
              <w:noProof/>
              <w:sz w:val="22"/>
              <w:lang w:val="es-ES" w:eastAsia="es-ES"/>
            </w:rPr>
          </w:pPr>
          <w:r>
            <w:rPr>
              <w:lang w:val="es-ES"/>
            </w:rPr>
            <w:fldChar w:fldCharType="begin"/>
          </w:r>
          <w:r w:rsidR="003F28D1">
            <w:rPr>
              <w:lang w:val="es-ES"/>
            </w:rPr>
            <w:instrText xml:space="preserve"> TOC \o "1-3" \h \z \u </w:instrText>
          </w:r>
          <w:r>
            <w:rPr>
              <w:lang w:val="es-ES"/>
            </w:rPr>
            <w:fldChar w:fldCharType="separate"/>
          </w:r>
          <w:hyperlink w:anchor="_Toc499234370" w:history="1">
            <w:r w:rsidR="00012CDD" w:rsidRPr="00B64D22">
              <w:rPr>
                <w:rStyle w:val="Hipervnculo"/>
                <w:noProof/>
              </w:rPr>
              <w:t>Resumen</w:t>
            </w:r>
            <w:r w:rsidR="00012CDD">
              <w:rPr>
                <w:noProof/>
                <w:webHidden/>
              </w:rPr>
              <w:tab/>
            </w:r>
            <w:r>
              <w:rPr>
                <w:noProof/>
                <w:webHidden/>
              </w:rPr>
              <w:fldChar w:fldCharType="begin"/>
            </w:r>
            <w:r w:rsidR="00012CDD">
              <w:rPr>
                <w:noProof/>
                <w:webHidden/>
              </w:rPr>
              <w:instrText xml:space="preserve"> PAGEREF _Toc499234370 \h </w:instrText>
            </w:r>
            <w:r>
              <w:rPr>
                <w:noProof/>
                <w:webHidden/>
              </w:rPr>
            </w:r>
            <w:r>
              <w:rPr>
                <w:noProof/>
                <w:webHidden/>
              </w:rPr>
              <w:fldChar w:fldCharType="separate"/>
            </w:r>
            <w:r w:rsidR="00012CDD">
              <w:rPr>
                <w:noProof/>
                <w:webHidden/>
              </w:rPr>
              <w:t>5</w:t>
            </w:r>
            <w:r>
              <w:rPr>
                <w:noProof/>
                <w:webHidden/>
              </w:rPr>
              <w:fldChar w:fldCharType="end"/>
            </w:r>
          </w:hyperlink>
        </w:p>
        <w:p w:rsidR="00012CDD" w:rsidRDefault="00831D24">
          <w:pPr>
            <w:pStyle w:val="TDC2"/>
            <w:tabs>
              <w:tab w:val="right" w:leader="dot" w:pos="9350"/>
            </w:tabs>
            <w:rPr>
              <w:rFonts w:asciiTheme="minorHAnsi" w:eastAsiaTheme="minorEastAsia" w:hAnsiTheme="minorHAnsi"/>
              <w:noProof/>
              <w:sz w:val="22"/>
              <w:lang w:val="es-ES" w:eastAsia="es-ES"/>
            </w:rPr>
          </w:pPr>
          <w:hyperlink w:anchor="_Toc499234371" w:history="1">
            <w:r w:rsidR="00012CDD" w:rsidRPr="00B64D22">
              <w:rPr>
                <w:rStyle w:val="Hipervnculo"/>
                <w:noProof/>
              </w:rPr>
              <w:t>Abstract</w:t>
            </w:r>
            <w:r w:rsidR="00012CDD">
              <w:rPr>
                <w:noProof/>
                <w:webHidden/>
              </w:rPr>
              <w:tab/>
            </w:r>
            <w:r w:rsidR="00CC234E">
              <w:rPr>
                <w:noProof/>
                <w:webHidden/>
              </w:rPr>
              <w:fldChar w:fldCharType="begin"/>
            </w:r>
            <w:r w:rsidR="00012CDD">
              <w:rPr>
                <w:noProof/>
                <w:webHidden/>
              </w:rPr>
              <w:instrText xml:space="preserve"> PAGEREF _Toc499234371 \h </w:instrText>
            </w:r>
            <w:r w:rsidR="00CC234E">
              <w:rPr>
                <w:noProof/>
                <w:webHidden/>
              </w:rPr>
            </w:r>
            <w:r w:rsidR="00CC234E">
              <w:rPr>
                <w:noProof/>
                <w:webHidden/>
              </w:rPr>
              <w:fldChar w:fldCharType="separate"/>
            </w:r>
            <w:r w:rsidR="00012CDD">
              <w:rPr>
                <w:noProof/>
                <w:webHidden/>
              </w:rPr>
              <w:t>6</w:t>
            </w:r>
            <w:r w:rsidR="00CC234E">
              <w:rPr>
                <w:noProof/>
                <w:webHidden/>
              </w:rPr>
              <w:fldChar w:fldCharType="end"/>
            </w:r>
          </w:hyperlink>
        </w:p>
        <w:p w:rsidR="00012CDD" w:rsidRDefault="00831D24">
          <w:pPr>
            <w:pStyle w:val="TDC2"/>
            <w:tabs>
              <w:tab w:val="right" w:leader="dot" w:pos="9350"/>
            </w:tabs>
            <w:rPr>
              <w:rFonts w:asciiTheme="minorHAnsi" w:eastAsiaTheme="minorEastAsia" w:hAnsiTheme="minorHAnsi"/>
              <w:noProof/>
              <w:sz w:val="22"/>
              <w:lang w:val="es-ES" w:eastAsia="es-ES"/>
            </w:rPr>
          </w:pPr>
          <w:hyperlink w:anchor="_Toc499234372" w:history="1">
            <w:r w:rsidR="00012CDD" w:rsidRPr="00B64D22">
              <w:rPr>
                <w:rStyle w:val="Hipervnculo"/>
                <w:noProof/>
              </w:rPr>
              <w:t>Objetivo</w:t>
            </w:r>
            <w:r w:rsidR="00012CDD">
              <w:rPr>
                <w:noProof/>
                <w:webHidden/>
              </w:rPr>
              <w:tab/>
            </w:r>
            <w:r w:rsidR="00CC234E">
              <w:rPr>
                <w:noProof/>
                <w:webHidden/>
              </w:rPr>
              <w:fldChar w:fldCharType="begin"/>
            </w:r>
            <w:r w:rsidR="00012CDD">
              <w:rPr>
                <w:noProof/>
                <w:webHidden/>
              </w:rPr>
              <w:instrText xml:space="preserve"> PAGEREF _Toc499234372 \h </w:instrText>
            </w:r>
            <w:r w:rsidR="00CC234E">
              <w:rPr>
                <w:noProof/>
                <w:webHidden/>
              </w:rPr>
            </w:r>
            <w:r w:rsidR="00CC234E">
              <w:rPr>
                <w:noProof/>
                <w:webHidden/>
              </w:rPr>
              <w:fldChar w:fldCharType="separate"/>
            </w:r>
            <w:r w:rsidR="00012CDD">
              <w:rPr>
                <w:noProof/>
                <w:webHidden/>
              </w:rPr>
              <w:t>7</w:t>
            </w:r>
            <w:r w:rsidR="00CC234E">
              <w:rPr>
                <w:noProof/>
                <w:webHidden/>
              </w:rPr>
              <w:fldChar w:fldCharType="end"/>
            </w:r>
          </w:hyperlink>
        </w:p>
        <w:p w:rsidR="00012CDD" w:rsidRDefault="00831D24">
          <w:pPr>
            <w:pStyle w:val="TDC2"/>
            <w:tabs>
              <w:tab w:val="right" w:leader="dot" w:pos="9350"/>
            </w:tabs>
            <w:rPr>
              <w:rFonts w:asciiTheme="minorHAnsi" w:eastAsiaTheme="minorEastAsia" w:hAnsiTheme="minorHAnsi"/>
              <w:noProof/>
              <w:sz w:val="22"/>
              <w:lang w:val="es-ES" w:eastAsia="es-ES"/>
            </w:rPr>
          </w:pPr>
          <w:hyperlink w:anchor="_Toc499234373" w:history="1">
            <w:r w:rsidR="00012CDD" w:rsidRPr="00B64D22">
              <w:rPr>
                <w:rStyle w:val="Hipervnculo"/>
                <w:noProof/>
              </w:rPr>
              <w:t>Marco Teórico I</w:t>
            </w:r>
            <w:r w:rsidR="00012CDD">
              <w:rPr>
                <w:noProof/>
                <w:webHidden/>
              </w:rPr>
              <w:tab/>
            </w:r>
            <w:r w:rsidR="00CC234E">
              <w:rPr>
                <w:noProof/>
                <w:webHidden/>
              </w:rPr>
              <w:fldChar w:fldCharType="begin"/>
            </w:r>
            <w:r w:rsidR="00012CDD">
              <w:rPr>
                <w:noProof/>
                <w:webHidden/>
              </w:rPr>
              <w:instrText xml:space="preserve"> PAGEREF _Toc499234373 \h </w:instrText>
            </w:r>
            <w:r w:rsidR="00CC234E">
              <w:rPr>
                <w:noProof/>
                <w:webHidden/>
              </w:rPr>
            </w:r>
            <w:r w:rsidR="00CC234E">
              <w:rPr>
                <w:noProof/>
                <w:webHidden/>
              </w:rPr>
              <w:fldChar w:fldCharType="separate"/>
            </w:r>
            <w:r w:rsidR="00012CDD">
              <w:rPr>
                <w:noProof/>
                <w:webHidden/>
              </w:rPr>
              <w:t>8</w:t>
            </w:r>
            <w:r w:rsidR="00CC234E">
              <w:rPr>
                <w:noProof/>
                <w:webHidden/>
              </w:rPr>
              <w:fldChar w:fldCharType="end"/>
            </w:r>
          </w:hyperlink>
        </w:p>
        <w:p w:rsidR="00012CDD" w:rsidRDefault="00831D24">
          <w:pPr>
            <w:pStyle w:val="TDC3"/>
            <w:tabs>
              <w:tab w:val="right" w:leader="dot" w:pos="9350"/>
            </w:tabs>
            <w:rPr>
              <w:rFonts w:asciiTheme="minorHAnsi" w:eastAsiaTheme="minorEastAsia" w:hAnsiTheme="minorHAnsi"/>
              <w:noProof/>
              <w:sz w:val="22"/>
              <w:lang w:val="es-ES" w:eastAsia="es-ES"/>
            </w:rPr>
          </w:pPr>
          <w:hyperlink w:anchor="_Toc499234374" w:history="1">
            <w:r w:rsidR="00012CDD" w:rsidRPr="00B64D22">
              <w:rPr>
                <w:rStyle w:val="Hipervnculo"/>
                <w:noProof/>
              </w:rPr>
              <w:t>Esclerosis lateral amiotrófica y Esclerosis Múltiple: Diferencias</w:t>
            </w:r>
            <w:r w:rsidR="00012CDD">
              <w:rPr>
                <w:noProof/>
                <w:webHidden/>
              </w:rPr>
              <w:tab/>
            </w:r>
            <w:r w:rsidR="00CC234E">
              <w:rPr>
                <w:noProof/>
                <w:webHidden/>
              </w:rPr>
              <w:fldChar w:fldCharType="begin"/>
            </w:r>
            <w:r w:rsidR="00012CDD">
              <w:rPr>
                <w:noProof/>
                <w:webHidden/>
              </w:rPr>
              <w:instrText xml:space="preserve"> PAGEREF _Toc499234374 \h </w:instrText>
            </w:r>
            <w:r w:rsidR="00CC234E">
              <w:rPr>
                <w:noProof/>
                <w:webHidden/>
              </w:rPr>
            </w:r>
            <w:r w:rsidR="00CC234E">
              <w:rPr>
                <w:noProof/>
                <w:webHidden/>
              </w:rPr>
              <w:fldChar w:fldCharType="separate"/>
            </w:r>
            <w:r w:rsidR="00012CDD">
              <w:rPr>
                <w:noProof/>
                <w:webHidden/>
              </w:rPr>
              <w:t>8</w:t>
            </w:r>
            <w:r w:rsidR="00CC234E">
              <w:rPr>
                <w:noProof/>
                <w:webHidden/>
              </w:rPr>
              <w:fldChar w:fldCharType="end"/>
            </w:r>
          </w:hyperlink>
        </w:p>
        <w:p w:rsidR="00012CDD" w:rsidRDefault="00831D24">
          <w:pPr>
            <w:pStyle w:val="TDC3"/>
            <w:tabs>
              <w:tab w:val="right" w:leader="dot" w:pos="9350"/>
            </w:tabs>
            <w:rPr>
              <w:rFonts w:asciiTheme="minorHAnsi" w:eastAsiaTheme="minorEastAsia" w:hAnsiTheme="minorHAnsi"/>
              <w:noProof/>
              <w:sz w:val="22"/>
              <w:lang w:val="es-ES" w:eastAsia="es-ES"/>
            </w:rPr>
          </w:pPr>
          <w:hyperlink w:anchor="_Toc499234375" w:history="1">
            <w:r w:rsidR="00012CDD" w:rsidRPr="00B64D22">
              <w:rPr>
                <w:rStyle w:val="Hipervnculo"/>
                <w:noProof/>
              </w:rPr>
              <w:t>¿Qué Es La Esclerosis Lateral Amiotrófica?</w:t>
            </w:r>
            <w:r w:rsidR="00012CDD">
              <w:rPr>
                <w:noProof/>
                <w:webHidden/>
              </w:rPr>
              <w:tab/>
            </w:r>
            <w:r w:rsidR="00CC234E">
              <w:rPr>
                <w:noProof/>
                <w:webHidden/>
              </w:rPr>
              <w:fldChar w:fldCharType="begin"/>
            </w:r>
            <w:r w:rsidR="00012CDD">
              <w:rPr>
                <w:noProof/>
                <w:webHidden/>
              </w:rPr>
              <w:instrText xml:space="preserve"> PAGEREF _Toc499234375 \h </w:instrText>
            </w:r>
            <w:r w:rsidR="00CC234E">
              <w:rPr>
                <w:noProof/>
                <w:webHidden/>
              </w:rPr>
            </w:r>
            <w:r w:rsidR="00CC234E">
              <w:rPr>
                <w:noProof/>
                <w:webHidden/>
              </w:rPr>
              <w:fldChar w:fldCharType="separate"/>
            </w:r>
            <w:r w:rsidR="00012CDD">
              <w:rPr>
                <w:noProof/>
                <w:webHidden/>
              </w:rPr>
              <w:t>9</w:t>
            </w:r>
            <w:r w:rsidR="00CC234E">
              <w:rPr>
                <w:noProof/>
                <w:webHidden/>
              </w:rPr>
              <w:fldChar w:fldCharType="end"/>
            </w:r>
          </w:hyperlink>
        </w:p>
        <w:p w:rsidR="00012CDD" w:rsidRDefault="00831D24">
          <w:pPr>
            <w:pStyle w:val="TDC3"/>
            <w:tabs>
              <w:tab w:val="right" w:leader="dot" w:pos="9350"/>
            </w:tabs>
            <w:rPr>
              <w:rFonts w:asciiTheme="minorHAnsi" w:eastAsiaTheme="minorEastAsia" w:hAnsiTheme="minorHAnsi"/>
              <w:noProof/>
              <w:sz w:val="22"/>
              <w:lang w:val="es-ES" w:eastAsia="es-ES"/>
            </w:rPr>
          </w:pPr>
          <w:hyperlink w:anchor="_Toc499234376" w:history="1">
            <w:r w:rsidR="00012CDD" w:rsidRPr="00B64D22">
              <w:rPr>
                <w:rStyle w:val="Hipervnculo"/>
                <w:noProof/>
                <w:shd w:val="clear" w:color="auto" w:fill="FFFFFF"/>
              </w:rPr>
              <w:t>¿Por qué Se Produce ELA?</w:t>
            </w:r>
            <w:r w:rsidR="00012CDD">
              <w:rPr>
                <w:noProof/>
                <w:webHidden/>
              </w:rPr>
              <w:tab/>
            </w:r>
            <w:r w:rsidR="00CC234E">
              <w:rPr>
                <w:noProof/>
                <w:webHidden/>
              </w:rPr>
              <w:fldChar w:fldCharType="begin"/>
            </w:r>
            <w:r w:rsidR="00012CDD">
              <w:rPr>
                <w:noProof/>
                <w:webHidden/>
              </w:rPr>
              <w:instrText xml:space="preserve"> PAGEREF _Toc499234376 \h </w:instrText>
            </w:r>
            <w:r w:rsidR="00CC234E">
              <w:rPr>
                <w:noProof/>
                <w:webHidden/>
              </w:rPr>
            </w:r>
            <w:r w:rsidR="00CC234E">
              <w:rPr>
                <w:noProof/>
                <w:webHidden/>
              </w:rPr>
              <w:fldChar w:fldCharType="separate"/>
            </w:r>
            <w:r w:rsidR="00012CDD">
              <w:rPr>
                <w:noProof/>
                <w:webHidden/>
              </w:rPr>
              <w:t>11</w:t>
            </w:r>
            <w:r w:rsidR="00CC234E">
              <w:rPr>
                <w:noProof/>
                <w:webHidden/>
              </w:rPr>
              <w:fldChar w:fldCharType="end"/>
            </w:r>
          </w:hyperlink>
        </w:p>
        <w:p w:rsidR="00012CDD" w:rsidRDefault="00831D24">
          <w:pPr>
            <w:pStyle w:val="TDC3"/>
            <w:tabs>
              <w:tab w:val="right" w:leader="dot" w:pos="9350"/>
            </w:tabs>
            <w:rPr>
              <w:rFonts w:asciiTheme="minorHAnsi" w:eastAsiaTheme="minorEastAsia" w:hAnsiTheme="minorHAnsi"/>
              <w:noProof/>
              <w:sz w:val="22"/>
              <w:lang w:val="es-ES" w:eastAsia="es-ES"/>
            </w:rPr>
          </w:pPr>
          <w:hyperlink w:anchor="_Toc499234377" w:history="1">
            <w:r w:rsidR="00012CDD" w:rsidRPr="00B64D22">
              <w:rPr>
                <w:rStyle w:val="Hipervnculo"/>
                <w:noProof/>
                <w:shd w:val="clear" w:color="auto" w:fill="FFFFFF"/>
              </w:rPr>
              <w:t>Tipos de Esclerosis Lateral Amiotrófica.</w:t>
            </w:r>
            <w:r w:rsidR="00012CDD">
              <w:rPr>
                <w:noProof/>
                <w:webHidden/>
              </w:rPr>
              <w:tab/>
            </w:r>
            <w:r w:rsidR="00CC234E">
              <w:rPr>
                <w:noProof/>
                <w:webHidden/>
              </w:rPr>
              <w:fldChar w:fldCharType="begin"/>
            </w:r>
            <w:r w:rsidR="00012CDD">
              <w:rPr>
                <w:noProof/>
                <w:webHidden/>
              </w:rPr>
              <w:instrText xml:space="preserve"> PAGEREF _Toc499234377 \h </w:instrText>
            </w:r>
            <w:r w:rsidR="00CC234E">
              <w:rPr>
                <w:noProof/>
                <w:webHidden/>
              </w:rPr>
            </w:r>
            <w:r w:rsidR="00CC234E">
              <w:rPr>
                <w:noProof/>
                <w:webHidden/>
              </w:rPr>
              <w:fldChar w:fldCharType="separate"/>
            </w:r>
            <w:r w:rsidR="00012CDD">
              <w:rPr>
                <w:noProof/>
                <w:webHidden/>
              </w:rPr>
              <w:t>14</w:t>
            </w:r>
            <w:r w:rsidR="00CC234E">
              <w:rPr>
                <w:noProof/>
                <w:webHidden/>
              </w:rPr>
              <w:fldChar w:fldCharType="end"/>
            </w:r>
          </w:hyperlink>
        </w:p>
        <w:p w:rsidR="00012CDD" w:rsidRDefault="00831D24">
          <w:pPr>
            <w:pStyle w:val="TDC2"/>
            <w:tabs>
              <w:tab w:val="right" w:leader="dot" w:pos="9350"/>
            </w:tabs>
            <w:rPr>
              <w:rFonts w:asciiTheme="minorHAnsi" w:eastAsiaTheme="minorEastAsia" w:hAnsiTheme="minorHAnsi"/>
              <w:noProof/>
              <w:sz w:val="22"/>
              <w:lang w:val="es-ES" w:eastAsia="es-ES"/>
            </w:rPr>
          </w:pPr>
          <w:hyperlink w:anchor="_Toc499234378" w:history="1">
            <w:r w:rsidR="00012CDD" w:rsidRPr="00B64D22">
              <w:rPr>
                <w:rStyle w:val="Hipervnculo"/>
                <w:noProof/>
                <w:shd w:val="clear" w:color="auto" w:fill="FFFFFF"/>
              </w:rPr>
              <w:t>Marco Teórico II</w:t>
            </w:r>
            <w:r w:rsidR="00012CDD">
              <w:rPr>
                <w:noProof/>
                <w:webHidden/>
              </w:rPr>
              <w:tab/>
            </w:r>
            <w:r w:rsidR="00CC234E">
              <w:rPr>
                <w:noProof/>
                <w:webHidden/>
              </w:rPr>
              <w:fldChar w:fldCharType="begin"/>
            </w:r>
            <w:r w:rsidR="00012CDD">
              <w:rPr>
                <w:noProof/>
                <w:webHidden/>
              </w:rPr>
              <w:instrText xml:space="preserve"> PAGEREF _Toc499234378 \h </w:instrText>
            </w:r>
            <w:r w:rsidR="00CC234E">
              <w:rPr>
                <w:noProof/>
                <w:webHidden/>
              </w:rPr>
            </w:r>
            <w:r w:rsidR="00CC234E">
              <w:rPr>
                <w:noProof/>
                <w:webHidden/>
              </w:rPr>
              <w:fldChar w:fldCharType="separate"/>
            </w:r>
            <w:r w:rsidR="00012CDD">
              <w:rPr>
                <w:noProof/>
                <w:webHidden/>
              </w:rPr>
              <w:t>16</w:t>
            </w:r>
            <w:r w:rsidR="00CC234E">
              <w:rPr>
                <w:noProof/>
                <w:webHidden/>
              </w:rPr>
              <w:fldChar w:fldCharType="end"/>
            </w:r>
          </w:hyperlink>
        </w:p>
        <w:p w:rsidR="00012CDD" w:rsidRDefault="00831D24">
          <w:pPr>
            <w:pStyle w:val="TDC3"/>
            <w:tabs>
              <w:tab w:val="right" w:leader="dot" w:pos="9350"/>
            </w:tabs>
            <w:rPr>
              <w:rFonts w:asciiTheme="minorHAnsi" w:eastAsiaTheme="minorEastAsia" w:hAnsiTheme="minorHAnsi"/>
              <w:noProof/>
              <w:sz w:val="22"/>
              <w:lang w:val="es-ES" w:eastAsia="es-ES"/>
            </w:rPr>
          </w:pPr>
          <w:hyperlink w:anchor="_Toc499234379" w:history="1">
            <w:r w:rsidR="00012CDD" w:rsidRPr="00B64D22">
              <w:rPr>
                <w:rStyle w:val="Hipervnculo"/>
                <w:noProof/>
                <w:shd w:val="clear" w:color="auto" w:fill="FFFFFF"/>
              </w:rPr>
              <w:t>Los primeros síntomas</w:t>
            </w:r>
            <w:r w:rsidR="00012CDD">
              <w:rPr>
                <w:noProof/>
                <w:webHidden/>
              </w:rPr>
              <w:tab/>
            </w:r>
            <w:r w:rsidR="00CC234E">
              <w:rPr>
                <w:noProof/>
                <w:webHidden/>
              </w:rPr>
              <w:fldChar w:fldCharType="begin"/>
            </w:r>
            <w:r w:rsidR="00012CDD">
              <w:rPr>
                <w:noProof/>
                <w:webHidden/>
              </w:rPr>
              <w:instrText xml:space="preserve"> PAGEREF _Toc499234379 \h </w:instrText>
            </w:r>
            <w:r w:rsidR="00CC234E">
              <w:rPr>
                <w:noProof/>
                <w:webHidden/>
              </w:rPr>
            </w:r>
            <w:r w:rsidR="00CC234E">
              <w:rPr>
                <w:noProof/>
                <w:webHidden/>
              </w:rPr>
              <w:fldChar w:fldCharType="separate"/>
            </w:r>
            <w:r w:rsidR="00012CDD">
              <w:rPr>
                <w:noProof/>
                <w:webHidden/>
              </w:rPr>
              <w:t>16</w:t>
            </w:r>
            <w:r w:rsidR="00CC234E">
              <w:rPr>
                <w:noProof/>
                <w:webHidden/>
              </w:rPr>
              <w:fldChar w:fldCharType="end"/>
            </w:r>
          </w:hyperlink>
        </w:p>
        <w:p w:rsidR="00012CDD" w:rsidRDefault="00831D24">
          <w:pPr>
            <w:pStyle w:val="TDC3"/>
            <w:tabs>
              <w:tab w:val="right" w:leader="dot" w:pos="9350"/>
            </w:tabs>
            <w:rPr>
              <w:rFonts w:asciiTheme="minorHAnsi" w:eastAsiaTheme="minorEastAsia" w:hAnsiTheme="minorHAnsi"/>
              <w:noProof/>
              <w:sz w:val="22"/>
              <w:lang w:val="es-ES" w:eastAsia="es-ES"/>
            </w:rPr>
          </w:pPr>
          <w:hyperlink w:anchor="_Toc499234380" w:history="1">
            <w:r w:rsidR="00012CDD" w:rsidRPr="00B64D22">
              <w:rPr>
                <w:rStyle w:val="Hipervnculo"/>
                <w:noProof/>
                <w:shd w:val="clear" w:color="auto" w:fill="FFFFFF"/>
              </w:rPr>
              <w:t>¿Cómo se diagnostica ELA?</w:t>
            </w:r>
            <w:r w:rsidR="00012CDD">
              <w:rPr>
                <w:noProof/>
                <w:webHidden/>
              </w:rPr>
              <w:tab/>
            </w:r>
            <w:r w:rsidR="00CC234E">
              <w:rPr>
                <w:noProof/>
                <w:webHidden/>
              </w:rPr>
              <w:fldChar w:fldCharType="begin"/>
            </w:r>
            <w:r w:rsidR="00012CDD">
              <w:rPr>
                <w:noProof/>
                <w:webHidden/>
              </w:rPr>
              <w:instrText xml:space="preserve"> PAGEREF _Toc499234380 \h </w:instrText>
            </w:r>
            <w:r w:rsidR="00CC234E">
              <w:rPr>
                <w:noProof/>
                <w:webHidden/>
              </w:rPr>
            </w:r>
            <w:r w:rsidR="00CC234E">
              <w:rPr>
                <w:noProof/>
                <w:webHidden/>
              </w:rPr>
              <w:fldChar w:fldCharType="separate"/>
            </w:r>
            <w:r w:rsidR="00012CDD">
              <w:rPr>
                <w:noProof/>
                <w:webHidden/>
              </w:rPr>
              <w:t>29</w:t>
            </w:r>
            <w:r w:rsidR="00CC234E">
              <w:rPr>
                <w:noProof/>
                <w:webHidden/>
              </w:rPr>
              <w:fldChar w:fldCharType="end"/>
            </w:r>
          </w:hyperlink>
        </w:p>
        <w:p w:rsidR="00012CDD" w:rsidRDefault="00831D24">
          <w:pPr>
            <w:pStyle w:val="TDC3"/>
            <w:tabs>
              <w:tab w:val="right" w:leader="dot" w:pos="9350"/>
            </w:tabs>
            <w:rPr>
              <w:rFonts w:asciiTheme="minorHAnsi" w:eastAsiaTheme="minorEastAsia" w:hAnsiTheme="minorHAnsi"/>
              <w:noProof/>
              <w:sz w:val="22"/>
              <w:lang w:val="es-ES" w:eastAsia="es-ES"/>
            </w:rPr>
          </w:pPr>
          <w:hyperlink w:anchor="_Toc499234381" w:history="1">
            <w:r w:rsidR="00012CDD" w:rsidRPr="00B64D22">
              <w:rPr>
                <w:rStyle w:val="Hipervnculo"/>
                <w:noProof/>
                <w:shd w:val="clear" w:color="auto" w:fill="FFFFFF"/>
              </w:rPr>
              <w:t>Tratamientos</w:t>
            </w:r>
            <w:r w:rsidR="00012CDD">
              <w:rPr>
                <w:noProof/>
                <w:webHidden/>
              </w:rPr>
              <w:tab/>
            </w:r>
            <w:r w:rsidR="00CC234E">
              <w:rPr>
                <w:noProof/>
                <w:webHidden/>
              </w:rPr>
              <w:fldChar w:fldCharType="begin"/>
            </w:r>
            <w:r w:rsidR="00012CDD">
              <w:rPr>
                <w:noProof/>
                <w:webHidden/>
              </w:rPr>
              <w:instrText xml:space="preserve"> PAGEREF _Toc499234381 \h </w:instrText>
            </w:r>
            <w:r w:rsidR="00CC234E">
              <w:rPr>
                <w:noProof/>
                <w:webHidden/>
              </w:rPr>
            </w:r>
            <w:r w:rsidR="00CC234E">
              <w:rPr>
                <w:noProof/>
                <w:webHidden/>
              </w:rPr>
              <w:fldChar w:fldCharType="separate"/>
            </w:r>
            <w:r w:rsidR="00012CDD">
              <w:rPr>
                <w:noProof/>
                <w:webHidden/>
              </w:rPr>
              <w:t>40</w:t>
            </w:r>
            <w:r w:rsidR="00CC234E">
              <w:rPr>
                <w:noProof/>
                <w:webHidden/>
              </w:rPr>
              <w:fldChar w:fldCharType="end"/>
            </w:r>
          </w:hyperlink>
        </w:p>
        <w:p w:rsidR="00012CDD" w:rsidRDefault="00831D24">
          <w:pPr>
            <w:pStyle w:val="TDC3"/>
            <w:tabs>
              <w:tab w:val="right" w:leader="dot" w:pos="9350"/>
            </w:tabs>
            <w:rPr>
              <w:rFonts w:asciiTheme="minorHAnsi" w:eastAsiaTheme="minorEastAsia" w:hAnsiTheme="minorHAnsi"/>
              <w:noProof/>
              <w:sz w:val="22"/>
              <w:lang w:val="es-ES" w:eastAsia="es-ES"/>
            </w:rPr>
          </w:pPr>
          <w:hyperlink w:anchor="_Toc499234382" w:history="1">
            <w:r w:rsidR="00012CDD" w:rsidRPr="00B64D22">
              <w:rPr>
                <w:rStyle w:val="Hipervnculo"/>
                <w:noProof/>
                <w:shd w:val="clear" w:color="auto" w:fill="FFFFFF"/>
              </w:rPr>
              <w:t>Steven Hawking: Ejemplo de lucha y esperanza.</w:t>
            </w:r>
            <w:r w:rsidR="00012CDD">
              <w:rPr>
                <w:noProof/>
                <w:webHidden/>
              </w:rPr>
              <w:tab/>
            </w:r>
            <w:r w:rsidR="00CC234E">
              <w:rPr>
                <w:noProof/>
                <w:webHidden/>
              </w:rPr>
              <w:fldChar w:fldCharType="begin"/>
            </w:r>
            <w:r w:rsidR="00012CDD">
              <w:rPr>
                <w:noProof/>
                <w:webHidden/>
              </w:rPr>
              <w:instrText xml:space="preserve"> PAGEREF _Toc499234382 \h </w:instrText>
            </w:r>
            <w:r w:rsidR="00CC234E">
              <w:rPr>
                <w:noProof/>
                <w:webHidden/>
              </w:rPr>
            </w:r>
            <w:r w:rsidR="00CC234E">
              <w:rPr>
                <w:noProof/>
                <w:webHidden/>
              </w:rPr>
              <w:fldChar w:fldCharType="separate"/>
            </w:r>
            <w:r w:rsidR="00012CDD">
              <w:rPr>
                <w:noProof/>
                <w:webHidden/>
              </w:rPr>
              <w:t>58</w:t>
            </w:r>
            <w:r w:rsidR="00CC234E">
              <w:rPr>
                <w:noProof/>
                <w:webHidden/>
              </w:rPr>
              <w:fldChar w:fldCharType="end"/>
            </w:r>
          </w:hyperlink>
        </w:p>
        <w:p w:rsidR="00012CDD" w:rsidRDefault="00831D24">
          <w:pPr>
            <w:pStyle w:val="TDC2"/>
            <w:tabs>
              <w:tab w:val="right" w:leader="dot" w:pos="9350"/>
            </w:tabs>
            <w:rPr>
              <w:rFonts w:asciiTheme="minorHAnsi" w:eastAsiaTheme="minorEastAsia" w:hAnsiTheme="minorHAnsi"/>
              <w:noProof/>
              <w:sz w:val="22"/>
              <w:lang w:val="es-ES" w:eastAsia="es-ES"/>
            </w:rPr>
          </w:pPr>
          <w:hyperlink w:anchor="_Toc499234383" w:history="1">
            <w:r w:rsidR="00012CDD" w:rsidRPr="00B64D22">
              <w:rPr>
                <w:rStyle w:val="Hipervnculo"/>
                <w:noProof/>
                <w:shd w:val="clear" w:color="auto" w:fill="FFFFFF"/>
              </w:rPr>
              <w:t>Marco teórico III</w:t>
            </w:r>
            <w:r w:rsidR="00012CDD">
              <w:rPr>
                <w:noProof/>
                <w:webHidden/>
              </w:rPr>
              <w:tab/>
            </w:r>
            <w:r w:rsidR="00CC234E">
              <w:rPr>
                <w:noProof/>
                <w:webHidden/>
              </w:rPr>
              <w:fldChar w:fldCharType="begin"/>
            </w:r>
            <w:r w:rsidR="00012CDD">
              <w:rPr>
                <w:noProof/>
                <w:webHidden/>
              </w:rPr>
              <w:instrText xml:space="preserve"> PAGEREF _Toc499234383 \h </w:instrText>
            </w:r>
            <w:r w:rsidR="00CC234E">
              <w:rPr>
                <w:noProof/>
                <w:webHidden/>
              </w:rPr>
            </w:r>
            <w:r w:rsidR="00CC234E">
              <w:rPr>
                <w:noProof/>
                <w:webHidden/>
              </w:rPr>
              <w:fldChar w:fldCharType="separate"/>
            </w:r>
            <w:r w:rsidR="00012CDD">
              <w:rPr>
                <w:noProof/>
                <w:webHidden/>
              </w:rPr>
              <w:t>60</w:t>
            </w:r>
            <w:r w:rsidR="00CC234E">
              <w:rPr>
                <w:noProof/>
                <w:webHidden/>
              </w:rPr>
              <w:fldChar w:fldCharType="end"/>
            </w:r>
          </w:hyperlink>
        </w:p>
        <w:p w:rsidR="00012CDD" w:rsidRDefault="00831D24">
          <w:pPr>
            <w:pStyle w:val="TDC3"/>
            <w:tabs>
              <w:tab w:val="right" w:leader="dot" w:pos="9350"/>
            </w:tabs>
            <w:rPr>
              <w:rFonts w:asciiTheme="minorHAnsi" w:eastAsiaTheme="minorEastAsia" w:hAnsiTheme="minorHAnsi"/>
              <w:noProof/>
              <w:sz w:val="22"/>
              <w:lang w:val="es-ES" w:eastAsia="es-ES"/>
            </w:rPr>
          </w:pPr>
          <w:hyperlink w:anchor="_Toc499234384" w:history="1">
            <w:r w:rsidR="00012CDD" w:rsidRPr="00B64D22">
              <w:rPr>
                <w:rStyle w:val="Hipervnculo"/>
                <w:noProof/>
                <w:shd w:val="clear" w:color="auto" w:fill="FFFFFF"/>
              </w:rPr>
              <w:t>Epidemiologia</w:t>
            </w:r>
            <w:r w:rsidR="00012CDD">
              <w:rPr>
                <w:noProof/>
                <w:webHidden/>
              </w:rPr>
              <w:tab/>
            </w:r>
            <w:r w:rsidR="00CC234E">
              <w:rPr>
                <w:noProof/>
                <w:webHidden/>
              </w:rPr>
              <w:fldChar w:fldCharType="begin"/>
            </w:r>
            <w:r w:rsidR="00012CDD">
              <w:rPr>
                <w:noProof/>
                <w:webHidden/>
              </w:rPr>
              <w:instrText xml:space="preserve"> PAGEREF _Toc499234384 \h </w:instrText>
            </w:r>
            <w:r w:rsidR="00CC234E">
              <w:rPr>
                <w:noProof/>
                <w:webHidden/>
              </w:rPr>
            </w:r>
            <w:r w:rsidR="00CC234E">
              <w:rPr>
                <w:noProof/>
                <w:webHidden/>
              </w:rPr>
              <w:fldChar w:fldCharType="separate"/>
            </w:r>
            <w:r w:rsidR="00012CDD">
              <w:rPr>
                <w:noProof/>
                <w:webHidden/>
              </w:rPr>
              <w:t>60</w:t>
            </w:r>
            <w:r w:rsidR="00CC234E">
              <w:rPr>
                <w:noProof/>
                <w:webHidden/>
              </w:rPr>
              <w:fldChar w:fldCharType="end"/>
            </w:r>
          </w:hyperlink>
        </w:p>
        <w:p w:rsidR="00012CDD" w:rsidRDefault="00831D24">
          <w:pPr>
            <w:pStyle w:val="TDC3"/>
            <w:tabs>
              <w:tab w:val="right" w:leader="dot" w:pos="9350"/>
            </w:tabs>
            <w:rPr>
              <w:rFonts w:asciiTheme="minorHAnsi" w:eastAsiaTheme="minorEastAsia" w:hAnsiTheme="minorHAnsi"/>
              <w:noProof/>
              <w:sz w:val="22"/>
              <w:lang w:val="es-ES" w:eastAsia="es-ES"/>
            </w:rPr>
          </w:pPr>
          <w:hyperlink w:anchor="_Toc499234385" w:history="1">
            <w:r w:rsidR="00012CDD" w:rsidRPr="00B64D22">
              <w:rPr>
                <w:rStyle w:val="Hipervnculo"/>
                <w:noProof/>
                <w:shd w:val="clear" w:color="auto" w:fill="FFFFFF"/>
              </w:rPr>
              <w:t>ELA en España</w:t>
            </w:r>
            <w:r w:rsidR="00012CDD">
              <w:rPr>
                <w:noProof/>
                <w:webHidden/>
              </w:rPr>
              <w:tab/>
            </w:r>
            <w:r w:rsidR="00CC234E">
              <w:rPr>
                <w:noProof/>
                <w:webHidden/>
              </w:rPr>
              <w:fldChar w:fldCharType="begin"/>
            </w:r>
            <w:r w:rsidR="00012CDD">
              <w:rPr>
                <w:noProof/>
                <w:webHidden/>
              </w:rPr>
              <w:instrText xml:space="preserve"> PAGEREF _Toc499234385 \h </w:instrText>
            </w:r>
            <w:r w:rsidR="00CC234E">
              <w:rPr>
                <w:noProof/>
                <w:webHidden/>
              </w:rPr>
            </w:r>
            <w:r w:rsidR="00CC234E">
              <w:rPr>
                <w:noProof/>
                <w:webHidden/>
              </w:rPr>
              <w:fldChar w:fldCharType="separate"/>
            </w:r>
            <w:r w:rsidR="00012CDD">
              <w:rPr>
                <w:noProof/>
                <w:webHidden/>
              </w:rPr>
              <w:t>65</w:t>
            </w:r>
            <w:r w:rsidR="00CC234E">
              <w:rPr>
                <w:noProof/>
                <w:webHidden/>
              </w:rPr>
              <w:fldChar w:fldCharType="end"/>
            </w:r>
          </w:hyperlink>
        </w:p>
        <w:p w:rsidR="00012CDD" w:rsidRDefault="00831D24">
          <w:pPr>
            <w:pStyle w:val="TDC3"/>
            <w:tabs>
              <w:tab w:val="right" w:leader="dot" w:pos="9350"/>
            </w:tabs>
            <w:rPr>
              <w:rFonts w:asciiTheme="minorHAnsi" w:eastAsiaTheme="minorEastAsia" w:hAnsiTheme="minorHAnsi"/>
              <w:noProof/>
              <w:sz w:val="22"/>
              <w:lang w:val="es-ES" w:eastAsia="es-ES"/>
            </w:rPr>
          </w:pPr>
          <w:hyperlink w:anchor="_Toc499234386" w:history="1">
            <w:r w:rsidR="00012CDD" w:rsidRPr="00B64D22">
              <w:rPr>
                <w:rStyle w:val="Hipervnculo"/>
                <w:noProof/>
                <w:shd w:val="clear" w:color="auto" w:fill="FFFFFF"/>
              </w:rPr>
              <w:t>¿Cómo inscribirse al ReNELA?</w:t>
            </w:r>
            <w:r w:rsidR="00012CDD">
              <w:rPr>
                <w:noProof/>
                <w:webHidden/>
              </w:rPr>
              <w:tab/>
            </w:r>
            <w:r w:rsidR="00CC234E">
              <w:rPr>
                <w:noProof/>
                <w:webHidden/>
              </w:rPr>
              <w:fldChar w:fldCharType="begin"/>
            </w:r>
            <w:r w:rsidR="00012CDD">
              <w:rPr>
                <w:noProof/>
                <w:webHidden/>
              </w:rPr>
              <w:instrText xml:space="preserve"> PAGEREF _Toc499234386 \h </w:instrText>
            </w:r>
            <w:r w:rsidR="00CC234E">
              <w:rPr>
                <w:noProof/>
                <w:webHidden/>
              </w:rPr>
            </w:r>
            <w:r w:rsidR="00CC234E">
              <w:rPr>
                <w:noProof/>
                <w:webHidden/>
              </w:rPr>
              <w:fldChar w:fldCharType="separate"/>
            </w:r>
            <w:r w:rsidR="00012CDD">
              <w:rPr>
                <w:noProof/>
                <w:webHidden/>
              </w:rPr>
              <w:t>67</w:t>
            </w:r>
            <w:r w:rsidR="00CC234E">
              <w:rPr>
                <w:noProof/>
                <w:webHidden/>
              </w:rPr>
              <w:fldChar w:fldCharType="end"/>
            </w:r>
          </w:hyperlink>
        </w:p>
        <w:p w:rsidR="00012CDD" w:rsidRDefault="00831D24">
          <w:pPr>
            <w:pStyle w:val="TDC2"/>
            <w:tabs>
              <w:tab w:val="right" w:leader="dot" w:pos="9350"/>
            </w:tabs>
            <w:rPr>
              <w:rFonts w:asciiTheme="minorHAnsi" w:eastAsiaTheme="minorEastAsia" w:hAnsiTheme="minorHAnsi"/>
              <w:noProof/>
              <w:sz w:val="22"/>
              <w:lang w:val="es-ES" w:eastAsia="es-ES"/>
            </w:rPr>
          </w:pPr>
          <w:hyperlink w:anchor="_Toc499234387" w:history="1">
            <w:r w:rsidR="00012CDD" w:rsidRPr="00B64D22">
              <w:rPr>
                <w:rStyle w:val="Hipervnculo"/>
                <w:noProof/>
              </w:rPr>
              <w:t>Conclusión</w:t>
            </w:r>
            <w:r w:rsidR="00012CDD">
              <w:rPr>
                <w:noProof/>
                <w:webHidden/>
              </w:rPr>
              <w:tab/>
            </w:r>
            <w:r w:rsidR="00CC234E">
              <w:rPr>
                <w:noProof/>
                <w:webHidden/>
              </w:rPr>
              <w:fldChar w:fldCharType="begin"/>
            </w:r>
            <w:r w:rsidR="00012CDD">
              <w:rPr>
                <w:noProof/>
                <w:webHidden/>
              </w:rPr>
              <w:instrText xml:space="preserve"> PAGEREF _Toc499234387 \h </w:instrText>
            </w:r>
            <w:r w:rsidR="00CC234E">
              <w:rPr>
                <w:noProof/>
                <w:webHidden/>
              </w:rPr>
            </w:r>
            <w:r w:rsidR="00CC234E">
              <w:rPr>
                <w:noProof/>
                <w:webHidden/>
              </w:rPr>
              <w:fldChar w:fldCharType="separate"/>
            </w:r>
            <w:r w:rsidR="00012CDD">
              <w:rPr>
                <w:noProof/>
                <w:webHidden/>
              </w:rPr>
              <w:t>68</w:t>
            </w:r>
            <w:r w:rsidR="00CC234E">
              <w:rPr>
                <w:noProof/>
                <w:webHidden/>
              </w:rPr>
              <w:fldChar w:fldCharType="end"/>
            </w:r>
          </w:hyperlink>
        </w:p>
        <w:p w:rsidR="00012CDD" w:rsidRDefault="00831D24">
          <w:pPr>
            <w:pStyle w:val="TDC2"/>
            <w:tabs>
              <w:tab w:val="right" w:leader="dot" w:pos="9350"/>
            </w:tabs>
            <w:rPr>
              <w:rFonts w:asciiTheme="minorHAnsi" w:eastAsiaTheme="minorEastAsia" w:hAnsiTheme="minorHAnsi"/>
              <w:noProof/>
              <w:sz w:val="22"/>
              <w:lang w:val="es-ES" w:eastAsia="es-ES"/>
            </w:rPr>
          </w:pPr>
          <w:hyperlink w:anchor="_Toc499234388" w:history="1">
            <w:r w:rsidR="00012CDD" w:rsidRPr="00B64D22">
              <w:rPr>
                <w:rStyle w:val="Hipervnculo"/>
                <w:noProof/>
                <w:shd w:val="clear" w:color="auto" w:fill="FFFFFF"/>
              </w:rPr>
              <w:t>Agradecimientos</w:t>
            </w:r>
            <w:r w:rsidR="00012CDD">
              <w:rPr>
                <w:noProof/>
                <w:webHidden/>
              </w:rPr>
              <w:tab/>
            </w:r>
            <w:r w:rsidR="00CC234E">
              <w:rPr>
                <w:noProof/>
                <w:webHidden/>
              </w:rPr>
              <w:fldChar w:fldCharType="begin"/>
            </w:r>
            <w:r w:rsidR="00012CDD">
              <w:rPr>
                <w:noProof/>
                <w:webHidden/>
              </w:rPr>
              <w:instrText xml:space="preserve"> PAGEREF _Toc499234388 \h </w:instrText>
            </w:r>
            <w:r w:rsidR="00CC234E">
              <w:rPr>
                <w:noProof/>
                <w:webHidden/>
              </w:rPr>
            </w:r>
            <w:r w:rsidR="00CC234E">
              <w:rPr>
                <w:noProof/>
                <w:webHidden/>
              </w:rPr>
              <w:fldChar w:fldCharType="separate"/>
            </w:r>
            <w:r w:rsidR="00012CDD">
              <w:rPr>
                <w:noProof/>
                <w:webHidden/>
              </w:rPr>
              <w:t>69</w:t>
            </w:r>
            <w:r w:rsidR="00CC234E">
              <w:rPr>
                <w:noProof/>
                <w:webHidden/>
              </w:rPr>
              <w:fldChar w:fldCharType="end"/>
            </w:r>
          </w:hyperlink>
        </w:p>
        <w:p w:rsidR="00012CDD" w:rsidRDefault="00831D24">
          <w:pPr>
            <w:pStyle w:val="TDC2"/>
            <w:tabs>
              <w:tab w:val="right" w:leader="dot" w:pos="9350"/>
            </w:tabs>
            <w:rPr>
              <w:rFonts w:asciiTheme="minorHAnsi" w:eastAsiaTheme="minorEastAsia" w:hAnsiTheme="minorHAnsi"/>
              <w:noProof/>
              <w:sz w:val="22"/>
              <w:lang w:val="es-ES" w:eastAsia="es-ES"/>
            </w:rPr>
          </w:pPr>
          <w:hyperlink w:anchor="_Toc499234389" w:history="1">
            <w:r w:rsidR="00012CDD" w:rsidRPr="00B64D22">
              <w:rPr>
                <w:rStyle w:val="Hipervnculo"/>
                <w:noProof/>
                <w:shd w:val="clear" w:color="auto" w:fill="FFFFFF"/>
              </w:rPr>
              <w:t>Dedicatorias</w:t>
            </w:r>
            <w:r w:rsidR="00012CDD">
              <w:rPr>
                <w:noProof/>
                <w:webHidden/>
              </w:rPr>
              <w:tab/>
            </w:r>
            <w:r w:rsidR="00CC234E">
              <w:rPr>
                <w:noProof/>
                <w:webHidden/>
              </w:rPr>
              <w:fldChar w:fldCharType="begin"/>
            </w:r>
            <w:r w:rsidR="00012CDD">
              <w:rPr>
                <w:noProof/>
                <w:webHidden/>
              </w:rPr>
              <w:instrText xml:space="preserve"> PAGEREF _Toc499234389 \h </w:instrText>
            </w:r>
            <w:r w:rsidR="00CC234E">
              <w:rPr>
                <w:noProof/>
                <w:webHidden/>
              </w:rPr>
            </w:r>
            <w:r w:rsidR="00CC234E">
              <w:rPr>
                <w:noProof/>
                <w:webHidden/>
              </w:rPr>
              <w:fldChar w:fldCharType="separate"/>
            </w:r>
            <w:r w:rsidR="00012CDD">
              <w:rPr>
                <w:noProof/>
                <w:webHidden/>
              </w:rPr>
              <w:t>70</w:t>
            </w:r>
            <w:r w:rsidR="00CC234E">
              <w:rPr>
                <w:noProof/>
                <w:webHidden/>
              </w:rPr>
              <w:fldChar w:fldCharType="end"/>
            </w:r>
          </w:hyperlink>
        </w:p>
        <w:p w:rsidR="00012CDD" w:rsidRDefault="00831D24">
          <w:pPr>
            <w:pStyle w:val="TDC2"/>
            <w:tabs>
              <w:tab w:val="right" w:leader="dot" w:pos="9350"/>
            </w:tabs>
            <w:rPr>
              <w:rFonts w:asciiTheme="minorHAnsi" w:eastAsiaTheme="minorEastAsia" w:hAnsiTheme="minorHAnsi"/>
              <w:noProof/>
              <w:sz w:val="22"/>
              <w:lang w:val="es-ES" w:eastAsia="es-ES"/>
            </w:rPr>
          </w:pPr>
          <w:hyperlink w:anchor="_Toc499234390" w:history="1">
            <w:r w:rsidR="00012CDD" w:rsidRPr="00B64D22">
              <w:rPr>
                <w:rStyle w:val="Hipervnculo"/>
                <w:noProof/>
              </w:rPr>
              <w:t>Bibliografía</w:t>
            </w:r>
            <w:r w:rsidR="00012CDD">
              <w:rPr>
                <w:noProof/>
                <w:webHidden/>
              </w:rPr>
              <w:tab/>
            </w:r>
            <w:r w:rsidR="00CC234E">
              <w:rPr>
                <w:noProof/>
                <w:webHidden/>
              </w:rPr>
              <w:fldChar w:fldCharType="begin"/>
            </w:r>
            <w:r w:rsidR="00012CDD">
              <w:rPr>
                <w:noProof/>
                <w:webHidden/>
              </w:rPr>
              <w:instrText xml:space="preserve"> PAGEREF _Toc499234390 \h </w:instrText>
            </w:r>
            <w:r w:rsidR="00CC234E">
              <w:rPr>
                <w:noProof/>
                <w:webHidden/>
              </w:rPr>
            </w:r>
            <w:r w:rsidR="00CC234E">
              <w:rPr>
                <w:noProof/>
                <w:webHidden/>
              </w:rPr>
              <w:fldChar w:fldCharType="separate"/>
            </w:r>
            <w:r w:rsidR="00012CDD">
              <w:rPr>
                <w:noProof/>
                <w:webHidden/>
              </w:rPr>
              <w:t>71</w:t>
            </w:r>
            <w:r w:rsidR="00CC234E">
              <w:rPr>
                <w:noProof/>
                <w:webHidden/>
              </w:rPr>
              <w:fldChar w:fldCharType="end"/>
            </w:r>
          </w:hyperlink>
        </w:p>
        <w:p w:rsidR="003F28D1" w:rsidRDefault="00CC234E">
          <w:pPr>
            <w:rPr>
              <w:lang w:val="es-ES"/>
            </w:rPr>
          </w:pPr>
          <w:r>
            <w:rPr>
              <w:lang w:val="es-ES"/>
            </w:rPr>
            <w:fldChar w:fldCharType="end"/>
          </w:r>
        </w:p>
      </w:sdtContent>
    </w:sdt>
    <w:p w:rsidR="007960B2" w:rsidRDefault="007960B2" w:rsidP="001F321C"/>
    <w:p w:rsidR="003F28D1" w:rsidRDefault="003F28D1" w:rsidP="001F321C"/>
    <w:p w:rsidR="003F28D1" w:rsidRDefault="003F28D1" w:rsidP="001F321C"/>
    <w:p w:rsidR="003F28D1" w:rsidRDefault="003F28D1" w:rsidP="001F321C"/>
    <w:p w:rsidR="003F28D1" w:rsidRDefault="003F28D1" w:rsidP="001F321C"/>
    <w:p w:rsidR="00FD671B" w:rsidRDefault="00FD671B" w:rsidP="00577230">
      <w:pPr>
        <w:pStyle w:val="Ttulo2"/>
        <w:rPr>
          <w:rFonts w:eastAsiaTheme="minorHAnsi"/>
        </w:rPr>
      </w:pPr>
    </w:p>
    <w:p w:rsidR="002C5984" w:rsidRDefault="002C5984" w:rsidP="002C5984"/>
    <w:p w:rsidR="002C5984" w:rsidRDefault="002C5984" w:rsidP="002C5984"/>
    <w:p w:rsidR="002C5984" w:rsidRDefault="002C5984" w:rsidP="002C5984"/>
    <w:p w:rsidR="002C5984" w:rsidRDefault="002C5984" w:rsidP="002C5984"/>
    <w:p w:rsidR="002C5984" w:rsidRDefault="002C5984" w:rsidP="002C5984"/>
    <w:p w:rsidR="002C5984" w:rsidRDefault="002C5984" w:rsidP="002C5984"/>
    <w:p w:rsidR="002C5984" w:rsidRDefault="002C5984" w:rsidP="002C5984"/>
    <w:p w:rsidR="00D12DBE" w:rsidRDefault="00D12DBE" w:rsidP="00D12DBE">
      <w:pPr>
        <w:pStyle w:val="Ttulo2"/>
        <w:jc w:val="left"/>
        <w:rPr>
          <w:rFonts w:eastAsiaTheme="minorHAnsi" w:cstheme="minorBidi"/>
          <w:b w:val="0"/>
          <w:bCs w:val="0"/>
          <w:szCs w:val="22"/>
        </w:rPr>
      </w:pPr>
      <w:bookmarkStart w:id="0" w:name="_Toc499234370"/>
    </w:p>
    <w:p w:rsidR="00D12DBE" w:rsidRDefault="00D12DBE" w:rsidP="00D12DBE">
      <w:pPr>
        <w:pStyle w:val="Ttulo2"/>
        <w:jc w:val="left"/>
        <w:rPr>
          <w:rFonts w:eastAsiaTheme="minorHAnsi" w:cstheme="minorBidi"/>
          <w:b w:val="0"/>
          <w:bCs w:val="0"/>
          <w:szCs w:val="22"/>
        </w:rPr>
      </w:pPr>
    </w:p>
    <w:p w:rsidR="00D12DBE" w:rsidRPr="00D12DBE" w:rsidRDefault="00D12DBE" w:rsidP="00D12DBE"/>
    <w:p w:rsidR="00D12DBE" w:rsidRDefault="00D12DBE" w:rsidP="00D12DBE"/>
    <w:p w:rsidR="00D12DBE" w:rsidRDefault="00D12DBE" w:rsidP="00D12DBE"/>
    <w:p w:rsidR="00D12DBE" w:rsidRDefault="00D12DBE" w:rsidP="00D12DBE"/>
    <w:p w:rsidR="00CF5AFD" w:rsidRPr="00D12DBE" w:rsidRDefault="001F321C" w:rsidP="00D12DBE">
      <w:pPr>
        <w:pStyle w:val="Ttulo2"/>
      </w:pPr>
      <w:r w:rsidRPr="00D12DBE">
        <w:lastRenderedPageBreak/>
        <w:t>R</w:t>
      </w:r>
      <w:r w:rsidR="00577230" w:rsidRPr="00D12DBE">
        <w:t>esumen</w:t>
      </w:r>
      <w:bookmarkEnd w:id="0"/>
    </w:p>
    <w:p w:rsidR="00D12DBE" w:rsidRDefault="00CF5AFD" w:rsidP="00D12DBE">
      <w:r w:rsidRPr="001F321C">
        <w:t>La esclerosis lateral amiotrófica, conocida como enfermedad de Lou Gehrig (haciendo referencia a un afamado jugador de béisbol afectado por la enfermedad) o enfermedad de Charcot (en honor al primer médico francés que documento acerca de esta patología) es un trastorno neurodegenerativo progresivo que suele ser mortal, provocado por una degeneración de las motoneuronas que produce debilidad muscular, atrofia y rigidez.</w:t>
      </w:r>
    </w:p>
    <w:p w:rsidR="00D12DBE" w:rsidRDefault="00CF5AFD" w:rsidP="00D12DBE">
      <w:r w:rsidRPr="001F321C">
        <w:rPr>
          <w:color w:val="000000"/>
        </w:rPr>
        <w:t>Aún no se conocen las causas que generan esta patología, sino que se cree que es una mezcla de factores, especialistas presumen que afecta tres veces más a hombres que a mujeres y aseguran que no es una enfermedad contagiosa.</w:t>
      </w:r>
    </w:p>
    <w:p w:rsidR="00D12DBE" w:rsidRDefault="00CF5AFD" w:rsidP="00D12DBE">
      <w:r w:rsidRPr="001F321C">
        <w:rPr>
          <w:bCs/>
          <w:color w:val="000000"/>
        </w:rPr>
        <w:t>Sus síntomas varían de un paciente a otro, algunos tienen un curso más rápido y lo que el paciente comienza a notar es que sus movimientos voluntarios disminuyen conforme va pasando el tiempo, respetándose los movimientos oculares, los órganos de los sentidos y los esfínteres.</w:t>
      </w:r>
    </w:p>
    <w:p w:rsidR="00D12DBE" w:rsidRDefault="00CF5AFD" w:rsidP="00D12DBE">
      <w:r w:rsidRPr="001F321C">
        <w:rPr>
          <w:color w:val="000000"/>
        </w:rPr>
        <w:t>Actualmente el diagnóstico es puramente clínico, sólo los idóneos en neurología lo establecen y no hay prueba de laboratorio que pueda confirmar el diagnóstico de esclerosis lateral amiotrófica.</w:t>
      </w:r>
    </w:p>
    <w:p w:rsidR="00CF5AFD" w:rsidRPr="00D12DBE" w:rsidRDefault="00CF5AFD" w:rsidP="00D12DBE">
      <w:r w:rsidRPr="001F321C">
        <w:rPr>
          <w:color w:val="000000"/>
        </w:rPr>
        <w:t>En el día de la fecha no hay un tratamiento curativo efectivo contra la ELA, pero si medicamentos que logran ralentizar el proceso de degeneración de las neuronas afectadas.</w:t>
      </w:r>
    </w:p>
    <w:p w:rsidR="00CF5AFD" w:rsidRPr="001F321C" w:rsidRDefault="00CF5AFD" w:rsidP="00D12DBE">
      <w:r w:rsidRPr="001F321C">
        <w:t> </w:t>
      </w:r>
    </w:p>
    <w:p w:rsidR="00CF5AFD" w:rsidRPr="00863C35" w:rsidRDefault="00863C35" w:rsidP="00D12DBE">
      <w:pPr>
        <w:pStyle w:val="Ttulo2"/>
      </w:pPr>
      <w:bookmarkStart w:id="1" w:name="_Toc499234371"/>
      <w:r w:rsidRPr="00863C35">
        <w:lastRenderedPageBreak/>
        <w:t>Abstract</w:t>
      </w:r>
      <w:bookmarkEnd w:id="1"/>
    </w:p>
    <w:p w:rsidR="00CF5AFD" w:rsidRPr="001F321C" w:rsidRDefault="00CF5AFD" w:rsidP="00D12DBE">
      <w:r w:rsidRPr="001F321C">
        <w:t>Amyotrophic lateral sclerosis, known as Lou Gehrig's disease (referring to a famous baseball player affected by the disease) or Charcot's disease (in honor of the first French doctor who wrote about this pathology) is a progressive neurodegenerative disorder </w:t>
      </w:r>
      <w:r w:rsidRPr="001F321C">
        <w:rPr>
          <w:color w:val="212121"/>
        </w:rPr>
        <w:t>that usually be mortal, caused by a degeneration of motor neurons that produces muscle weakness, atrophy and stiffness. </w:t>
      </w:r>
    </w:p>
    <w:p w:rsidR="00CF5AFD" w:rsidRPr="001F321C" w:rsidRDefault="00CF5AFD" w:rsidP="00D12DBE">
      <w:r w:rsidRPr="001F321C">
        <w:rPr>
          <w:color w:val="212121"/>
        </w:rPr>
        <w:t>The causes of this pathology are still unknown, but it is believed that it is a mixture of factors, specialists presume that it affects three times more men than women and assure that it is not a contagious disease. Its symptoms vary from one patient to another, some have a faster course and what the patient begins to notice is that their voluntary movements decrease as time passes, respecting eye movements, sense organs and sphincters. </w:t>
      </w:r>
    </w:p>
    <w:p w:rsidR="00CF5AFD" w:rsidRPr="001F321C" w:rsidRDefault="00CF5AFD" w:rsidP="00D12DBE">
      <w:r w:rsidRPr="001F321C">
        <w:rPr>
          <w:color w:val="212121"/>
        </w:rPr>
        <w:t xml:space="preserve">Currently the diagnosis is purely </w:t>
      </w:r>
      <w:r w:rsidRPr="005B3D03">
        <w:t>clinical</w:t>
      </w:r>
      <w:r w:rsidRPr="001F321C">
        <w:rPr>
          <w:color w:val="212121"/>
        </w:rPr>
        <w:t>, only those qualified in neurology establish it and there is no laboratory test that can confirm the diagnosis of amyotrophic lateral sclerosis. </w:t>
      </w:r>
    </w:p>
    <w:p w:rsidR="00CF5AFD" w:rsidRPr="00D12DBE" w:rsidRDefault="00CF5AFD" w:rsidP="00D12DBE">
      <w:pPr>
        <w:rPr>
          <w:color w:val="000000"/>
        </w:rPr>
      </w:pPr>
      <w:r w:rsidRPr="001F321C">
        <w:rPr>
          <w:color w:val="212121"/>
        </w:rPr>
        <w:t>In the day of the date there is no effective curative treatment against ALS, but drugs that manage to slow the process of degeneration of affected neurons.</w:t>
      </w:r>
    </w:p>
    <w:p w:rsidR="00CF5AFD" w:rsidRPr="001F321C" w:rsidRDefault="00CF5AFD" w:rsidP="001F321C">
      <w:pPr>
        <w:rPr>
          <w:color w:val="000000"/>
        </w:rPr>
      </w:pPr>
    </w:p>
    <w:p w:rsidR="00941FA4" w:rsidRPr="00863C35" w:rsidRDefault="00CF5AFD" w:rsidP="00863C35">
      <w:pPr>
        <w:pStyle w:val="Ttulo2"/>
      </w:pPr>
      <w:r w:rsidRPr="001F321C">
        <w:t xml:space="preserve"> </w:t>
      </w:r>
      <w:bookmarkStart w:id="2" w:name="_Toc499234372"/>
      <w:r w:rsidR="00863C35" w:rsidRPr="00863C35">
        <w:t>Objetivo</w:t>
      </w:r>
      <w:bookmarkEnd w:id="2"/>
      <w:r w:rsidR="00941FA4" w:rsidRPr="00863C35">
        <w:t xml:space="preserve"> </w:t>
      </w:r>
    </w:p>
    <w:p w:rsidR="00DF7ABD" w:rsidRPr="001F321C" w:rsidRDefault="00694FA8" w:rsidP="001F321C">
      <w:r w:rsidRPr="001F321C">
        <w:t xml:space="preserve">¿Qué es la esclerosis lateral </w:t>
      </w:r>
      <w:r w:rsidR="0001133D" w:rsidRPr="001F321C">
        <w:t>amiotrófica</w:t>
      </w:r>
      <w:r w:rsidRPr="001F321C">
        <w:t xml:space="preserve">? </w:t>
      </w:r>
      <w:r w:rsidR="00974982" w:rsidRPr="001F321C">
        <w:t xml:space="preserve">Se </w:t>
      </w:r>
      <w:r w:rsidR="0067397B" w:rsidRPr="001F321C">
        <w:t>buscará</w:t>
      </w:r>
      <w:r w:rsidR="00941FA4" w:rsidRPr="001F321C">
        <w:t xml:space="preserve"> informar acerca de</w:t>
      </w:r>
      <w:r w:rsidR="00942B88" w:rsidRPr="001F321C">
        <w:t xml:space="preserve"> una enfermedad que se encontró en boca de muchos a partir de</w:t>
      </w:r>
      <w:r w:rsidR="00F94A8F" w:rsidRPr="001F321C">
        <w:t xml:space="preserve"> la prá</w:t>
      </w:r>
      <w:r w:rsidR="00941FA4" w:rsidRPr="001F321C">
        <w:t>ctica</w:t>
      </w:r>
      <w:r w:rsidR="00942B88" w:rsidRPr="001F321C">
        <w:t xml:space="preserve"> </w:t>
      </w:r>
      <w:r w:rsidR="000D60C1" w:rsidRPr="001F321C">
        <w:rPr>
          <w:rFonts w:eastAsia="Times New Roman"/>
          <w:shd w:val="clear" w:color="auto" w:fill="FFFFFF"/>
          <w:lang w:eastAsia="es-AR"/>
        </w:rPr>
        <w:t>impulsada en Boston</w:t>
      </w:r>
      <w:r w:rsidR="00B32E1B" w:rsidRPr="001F321C">
        <w:rPr>
          <w:rFonts w:eastAsia="Times New Roman"/>
          <w:shd w:val="clear" w:color="auto" w:fill="FFFFFF"/>
          <w:lang w:eastAsia="es-AR"/>
        </w:rPr>
        <w:t xml:space="preserve">, Estados Unidos </w:t>
      </w:r>
      <w:r w:rsidR="000D60C1" w:rsidRPr="001F321C">
        <w:rPr>
          <w:rFonts w:eastAsia="Times New Roman"/>
          <w:shd w:val="clear" w:color="auto" w:fill="FFFFFF"/>
          <w:lang w:eastAsia="es-AR"/>
        </w:rPr>
        <w:t xml:space="preserve"> por un </w:t>
      </w:r>
      <w:r w:rsidR="009729B1" w:rsidRPr="001F321C">
        <w:rPr>
          <w:rFonts w:eastAsia="Times New Roman"/>
          <w:shd w:val="clear" w:color="auto" w:fill="FFFFFF"/>
          <w:lang w:eastAsia="es-AR"/>
        </w:rPr>
        <w:t>ex jugador</w:t>
      </w:r>
      <w:r w:rsidR="000D60C1" w:rsidRPr="001F321C">
        <w:rPr>
          <w:rFonts w:eastAsia="Times New Roman"/>
          <w:shd w:val="clear" w:color="auto" w:fill="FFFFFF"/>
          <w:lang w:eastAsia="es-AR"/>
        </w:rPr>
        <w:t xml:space="preserve"> de béisbol</w:t>
      </w:r>
      <w:r w:rsidR="004C6864" w:rsidRPr="001F321C">
        <w:rPr>
          <w:rFonts w:eastAsia="Times New Roman"/>
          <w:shd w:val="clear" w:color="auto" w:fill="FFFFFF"/>
          <w:lang w:eastAsia="es-AR"/>
        </w:rPr>
        <w:t>,</w:t>
      </w:r>
      <w:r w:rsidR="000D60C1" w:rsidRPr="001F321C">
        <w:rPr>
          <w:rFonts w:eastAsia="Times New Roman"/>
          <w:shd w:val="clear" w:color="auto" w:fill="FFFFFF"/>
          <w:lang w:eastAsia="es-AR"/>
        </w:rPr>
        <w:t xml:space="preserve"> </w:t>
      </w:r>
      <w:r w:rsidR="004C6864" w:rsidRPr="00326369">
        <w:rPr>
          <w:shd w:val="clear" w:color="auto" w:fill="FFFFFF"/>
        </w:rPr>
        <w:t>College Pete Frates,</w:t>
      </w:r>
      <w:r w:rsidR="004C6864" w:rsidRPr="001F321C">
        <w:rPr>
          <w:rFonts w:eastAsia="Times New Roman"/>
          <w:shd w:val="clear" w:color="auto" w:fill="FFFFFF"/>
          <w:lang w:eastAsia="es-AR"/>
        </w:rPr>
        <w:t xml:space="preserve"> </w:t>
      </w:r>
      <w:r w:rsidR="000D60C1" w:rsidRPr="001F321C">
        <w:rPr>
          <w:rFonts w:eastAsia="Times New Roman"/>
          <w:shd w:val="clear" w:color="auto" w:fill="FFFFFF"/>
          <w:lang w:eastAsia="es-AR"/>
        </w:rPr>
        <w:t xml:space="preserve">(una de las víctimas de la enfermedad) </w:t>
      </w:r>
      <w:r w:rsidR="00526040" w:rsidRPr="001F321C">
        <w:t>llamada “</w:t>
      </w:r>
      <w:r w:rsidR="00526040" w:rsidRPr="001F321C">
        <w:rPr>
          <w:shd w:val="clear" w:color="auto" w:fill="FFFFFF"/>
        </w:rPr>
        <w:t>Ice Bucket Challenge”</w:t>
      </w:r>
      <w:r w:rsidR="00D12DBE">
        <w:rPr>
          <w:shd w:val="clear" w:color="auto" w:fill="FFFFFF"/>
        </w:rPr>
        <w:t>,</w:t>
      </w:r>
      <w:r w:rsidR="00526040" w:rsidRPr="001F321C">
        <w:rPr>
          <w:shd w:val="clear" w:color="auto" w:fill="FFFFFF"/>
        </w:rPr>
        <w:t xml:space="preserve"> </w:t>
      </w:r>
      <w:r w:rsidR="00941FA4" w:rsidRPr="001F321C">
        <w:t xml:space="preserve">donde </w:t>
      </w:r>
      <w:r w:rsidR="004C6836" w:rsidRPr="001F321C">
        <w:rPr>
          <w:shd w:val="clear" w:color="auto" w:fill="FFFFFF"/>
        </w:rPr>
        <w:t>se</w:t>
      </w:r>
      <w:r w:rsidR="000D60C1" w:rsidRPr="001F321C">
        <w:t xml:space="preserve"> arrojan un </w:t>
      </w:r>
      <w:r w:rsidR="000D60C1" w:rsidRPr="001F321C">
        <w:lastRenderedPageBreak/>
        <w:t xml:space="preserve">recipiente de agua helada </w:t>
      </w:r>
      <w:r w:rsidR="001A620A" w:rsidRPr="001F321C">
        <w:t>sobre</w:t>
      </w:r>
      <w:r w:rsidR="000D60C1" w:rsidRPr="001F321C">
        <w:t xml:space="preserve"> la cabeza y se </w:t>
      </w:r>
      <w:r w:rsidR="000D60C1" w:rsidRPr="001F321C">
        <w:rPr>
          <w:shd w:val="clear" w:color="auto" w:fill="FFFFFF"/>
        </w:rPr>
        <w:t xml:space="preserve">reta a tres nuevas personas a cumplir el </w:t>
      </w:r>
      <w:r w:rsidR="0001133D" w:rsidRPr="001F321C">
        <w:rPr>
          <w:shd w:val="clear" w:color="auto" w:fill="FFFFFF"/>
        </w:rPr>
        <w:t>desafío</w:t>
      </w:r>
      <w:r w:rsidR="000D60C1" w:rsidRPr="001F321C">
        <w:rPr>
          <w:shd w:val="clear" w:color="auto" w:fill="FFFFFF"/>
        </w:rPr>
        <w:t xml:space="preserve"> donando 10 </w:t>
      </w:r>
      <w:r w:rsidR="004C6836" w:rsidRPr="001F321C">
        <w:rPr>
          <w:shd w:val="clear" w:color="auto" w:fill="FFFFFF"/>
        </w:rPr>
        <w:t>dólares</w:t>
      </w:r>
      <w:r w:rsidR="000D60C1" w:rsidRPr="001F321C">
        <w:rPr>
          <w:shd w:val="clear" w:color="auto" w:fill="FFFFFF"/>
        </w:rPr>
        <w:t xml:space="preserve"> o</w:t>
      </w:r>
      <w:r w:rsidR="00DA02A6" w:rsidRPr="001F321C">
        <w:rPr>
          <w:shd w:val="clear" w:color="auto" w:fill="FFFFFF"/>
        </w:rPr>
        <w:t>,</w:t>
      </w:r>
      <w:r w:rsidR="000D60C1" w:rsidRPr="001F321C">
        <w:rPr>
          <w:shd w:val="clear" w:color="auto" w:fill="FFFFFF"/>
        </w:rPr>
        <w:t xml:space="preserve"> en caso de no realizar el “baño</w:t>
      </w:r>
      <w:r w:rsidR="00DA02A6" w:rsidRPr="001F321C">
        <w:rPr>
          <w:shd w:val="clear" w:color="auto" w:fill="FFFFFF"/>
        </w:rPr>
        <w:t xml:space="preserve">”, </w:t>
      </w:r>
      <w:r w:rsidR="000D60C1" w:rsidRPr="001F321C">
        <w:rPr>
          <w:shd w:val="clear" w:color="auto" w:fill="FFFFFF"/>
        </w:rPr>
        <w:t>donar 100 dólares</w:t>
      </w:r>
      <w:r w:rsidR="004C6836" w:rsidRPr="001F321C">
        <w:rPr>
          <w:shd w:val="clear" w:color="auto" w:fill="FFFFFF"/>
        </w:rPr>
        <w:t xml:space="preserve"> a alguna institución que investigue acerca de esta patología</w:t>
      </w:r>
      <w:r w:rsidR="000D60C1" w:rsidRPr="001F321C">
        <w:rPr>
          <w:shd w:val="clear" w:color="auto" w:fill="FFFFFF"/>
        </w:rPr>
        <w:t xml:space="preserve">. </w:t>
      </w:r>
      <w:r w:rsidR="003A3EE2" w:rsidRPr="001F321C">
        <w:rPr>
          <w:shd w:val="clear" w:color="auto" w:fill="FFFFFF"/>
        </w:rPr>
        <w:t>La campaña</w:t>
      </w:r>
      <w:r w:rsidR="000D60C1" w:rsidRPr="001F321C">
        <w:rPr>
          <w:shd w:val="clear" w:color="auto" w:fill="FFFFFF"/>
        </w:rPr>
        <w:t xml:space="preserve"> </w:t>
      </w:r>
      <w:r w:rsidR="003A3EE2" w:rsidRPr="001F321C">
        <w:rPr>
          <w:shd w:val="clear" w:color="auto" w:fill="FFFFFF"/>
        </w:rPr>
        <w:t>creció</w:t>
      </w:r>
      <w:r w:rsidR="000D60C1" w:rsidRPr="001F321C">
        <w:rPr>
          <w:shd w:val="clear" w:color="auto" w:fill="FFFFFF"/>
        </w:rPr>
        <w:t xml:space="preserve"> tanto que muchas </w:t>
      </w:r>
      <w:r w:rsidR="003A3EE2" w:rsidRPr="001F321C">
        <w:t>reconocidas personalidades</w:t>
      </w:r>
      <w:r w:rsidR="00941FA4" w:rsidRPr="001F321C">
        <w:t xml:space="preserve"> </w:t>
      </w:r>
      <w:r w:rsidR="00DA02A6" w:rsidRPr="001F321C">
        <w:t>como,</w:t>
      </w:r>
      <w:r w:rsidR="000D60C1" w:rsidRPr="001F321C">
        <w:t xml:space="preserve"> por ejemplo</w:t>
      </w:r>
      <w:r w:rsidR="00941FA4" w:rsidRPr="001F321C">
        <w:t>,</w:t>
      </w:r>
      <w:r w:rsidR="00A7615B" w:rsidRPr="001F321C">
        <w:t xml:space="preserve"> el hoy en </w:t>
      </w:r>
      <w:r w:rsidR="004C6836" w:rsidRPr="001F321C">
        <w:t>día</w:t>
      </w:r>
      <w:r w:rsidR="00A7615B" w:rsidRPr="001F321C">
        <w:t xml:space="preserve"> </w:t>
      </w:r>
      <w:r w:rsidR="004C6836" w:rsidRPr="001F321C">
        <w:t>más</w:t>
      </w:r>
      <w:r w:rsidR="00935CD5" w:rsidRPr="001F321C">
        <w:t xml:space="preserve"> </w:t>
      </w:r>
      <w:r w:rsidR="00A7615B" w:rsidRPr="001F321C">
        <w:t xml:space="preserve">mencionado jugador de futbol </w:t>
      </w:r>
      <w:r w:rsidR="000D60C1" w:rsidRPr="001F321C">
        <w:t>a nivel mundial</w:t>
      </w:r>
      <w:r w:rsidR="00123FEF">
        <w:t>,</w:t>
      </w:r>
      <w:r w:rsidR="000D60C1" w:rsidRPr="001F321C">
        <w:t xml:space="preserve"> </w:t>
      </w:r>
      <w:r w:rsidR="00326369" w:rsidRPr="00326369">
        <w:t>Li</w:t>
      </w:r>
      <w:r w:rsidR="00935CD5" w:rsidRPr="00326369">
        <w:t xml:space="preserve">onel </w:t>
      </w:r>
      <w:r w:rsidR="0001133D" w:rsidRPr="00326369">
        <w:t>Messi,</w:t>
      </w:r>
      <w:r w:rsidR="003A3EE2" w:rsidRPr="001F321C">
        <w:t xml:space="preserve"> el presidente de los Estados U</w:t>
      </w:r>
      <w:r w:rsidR="00941FA4" w:rsidRPr="001F321C">
        <w:t>nidos Donald Trump</w:t>
      </w:r>
      <w:r w:rsidR="00935CD5" w:rsidRPr="001F321C">
        <w:t xml:space="preserve"> o la </w:t>
      </w:r>
      <w:r w:rsidR="003A3EE2" w:rsidRPr="001F321C">
        <w:t xml:space="preserve">afamada </w:t>
      </w:r>
      <w:r w:rsidR="00935CD5" w:rsidRPr="001F321C">
        <w:t>cantante Shakira</w:t>
      </w:r>
      <w:r w:rsidR="000D60C1" w:rsidRPr="001F321C">
        <w:t xml:space="preserve"> formaron parte. </w:t>
      </w:r>
    </w:p>
    <w:p w:rsidR="0004540D" w:rsidRPr="001F321C" w:rsidRDefault="00AD3B88" w:rsidP="001F321C">
      <w:r w:rsidRPr="001F321C">
        <w:t xml:space="preserve">¿Hay diferentes tipos? </w:t>
      </w:r>
      <w:r w:rsidR="004C6836" w:rsidRPr="001F321C">
        <w:t>¿Cuáles son l</w:t>
      </w:r>
      <w:r w:rsidR="0001133D" w:rsidRPr="001F321C">
        <w:t>os síntomas que identifican a la</w:t>
      </w:r>
      <w:r w:rsidR="004C6836" w:rsidRPr="001F321C">
        <w:t xml:space="preserve"> ELA? ¿Existe</w:t>
      </w:r>
      <w:r w:rsidR="00DA02A6" w:rsidRPr="001F321C">
        <w:t>n</w:t>
      </w:r>
      <w:r w:rsidR="004C6836" w:rsidRPr="001F321C">
        <w:t xml:space="preserve"> </w:t>
      </w:r>
      <w:r w:rsidR="006D6002" w:rsidRPr="001F321C">
        <w:t>métodos preventivos</w:t>
      </w:r>
      <w:r w:rsidR="00DA02A6" w:rsidRPr="001F321C">
        <w:t xml:space="preserve"> </w:t>
      </w:r>
      <w:r w:rsidR="0001133D" w:rsidRPr="001F321C">
        <w:t>o</w:t>
      </w:r>
      <w:r w:rsidR="004C6836" w:rsidRPr="001F321C">
        <w:t xml:space="preserve"> </w:t>
      </w:r>
      <w:r w:rsidR="00DA02A6" w:rsidRPr="001F321C">
        <w:t>procedimientos</w:t>
      </w:r>
      <w:r w:rsidR="004C6836" w:rsidRPr="001F321C">
        <w:t xml:space="preserve"> curativo</w:t>
      </w:r>
      <w:r w:rsidR="00DA02A6" w:rsidRPr="001F321C">
        <w:t>s</w:t>
      </w:r>
      <w:r w:rsidR="004C6836" w:rsidRPr="001F321C">
        <w:t xml:space="preserve">? </w:t>
      </w:r>
      <w:r w:rsidR="006307E0" w:rsidRPr="001F321C">
        <w:t>Se procurará</w:t>
      </w:r>
      <w:r w:rsidR="003A3EE2" w:rsidRPr="001F321C">
        <w:t xml:space="preserve"> comunicar en detalle las características </w:t>
      </w:r>
      <w:r w:rsidR="004C6864" w:rsidRPr="001F321C">
        <w:t>que implica</w:t>
      </w:r>
      <w:r w:rsidR="00000645" w:rsidRPr="001F321C">
        <w:t xml:space="preserve"> padecer ELA</w:t>
      </w:r>
      <w:r w:rsidR="00DA5827" w:rsidRPr="001F321C">
        <w:t>,</w:t>
      </w:r>
      <w:r w:rsidR="003A3EE2" w:rsidRPr="001F321C">
        <w:t xml:space="preserve"> </w:t>
      </w:r>
      <w:r w:rsidR="0001133D" w:rsidRPr="001F321C">
        <w:t>có</w:t>
      </w:r>
      <w:r w:rsidR="0074764A" w:rsidRPr="001F321C">
        <w:t>mo son</w:t>
      </w:r>
      <w:r w:rsidR="00447F95" w:rsidRPr="001F321C">
        <w:t xml:space="preserve"> la</w:t>
      </w:r>
      <w:r w:rsidR="00DA5827" w:rsidRPr="001F321C">
        <w:t xml:space="preserve">s </w:t>
      </w:r>
      <w:r w:rsidR="00447F95" w:rsidRPr="001F321C">
        <w:t>señales</w:t>
      </w:r>
      <w:r w:rsidR="00DA5827" w:rsidRPr="001F321C">
        <w:t xml:space="preserve"> que presenta y </w:t>
      </w:r>
      <w:r w:rsidR="00F94A8F" w:rsidRPr="001F321C">
        <w:t>cuáles</w:t>
      </w:r>
      <w:r w:rsidR="003A3EE2" w:rsidRPr="001F321C">
        <w:t xml:space="preserve"> son los </w:t>
      </w:r>
      <w:r w:rsidR="00DA5827" w:rsidRPr="001F321C">
        <w:t xml:space="preserve">cuidados que necesita un paciente con </w:t>
      </w:r>
      <w:r w:rsidR="00000645" w:rsidRPr="001F321C">
        <w:t>esta</w:t>
      </w:r>
      <w:r w:rsidR="00DA5827" w:rsidRPr="001F321C">
        <w:t xml:space="preserve"> enfermedad, </w:t>
      </w:r>
      <w:r w:rsidR="00F94A8F" w:rsidRPr="001F321C">
        <w:t>mencionar los tipos de</w:t>
      </w:r>
      <w:r w:rsidR="00DA5827" w:rsidRPr="001F321C">
        <w:t xml:space="preserve"> alimentación que ayuda a llevar adelante el proceso de la </w:t>
      </w:r>
      <w:r w:rsidR="001A620A" w:rsidRPr="001F321C">
        <w:t>afección</w:t>
      </w:r>
      <w:r w:rsidR="00DA5827" w:rsidRPr="001F321C">
        <w:t xml:space="preserve">, con que medicamentos </w:t>
      </w:r>
      <w:r w:rsidR="00F94A8F" w:rsidRPr="001F321C">
        <w:t xml:space="preserve">y/o tratamientos </w:t>
      </w:r>
      <w:r w:rsidR="00DA5827" w:rsidRPr="001F321C">
        <w:t>podemos</w:t>
      </w:r>
      <w:r w:rsidR="00F94A8F" w:rsidRPr="001F321C">
        <w:t xml:space="preserve"> ofrecer mejor calidad de vida</w:t>
      </w:r>
      <w:r w:rsidR="00DA5827" w:rsidRPr="001F321C">
        <w:t xml:space="preserve"> </w:t>
      </w:r>
      <w:r w:rsidR="00F94A8F" w:rsidRPr="001F321C">
        <w:t>desacelerando</w:t>
      </w:r>
      <w:r w:rsidR="00000645" w:rsidRPr="001F321C">
        <w:t xml:space="preserve"> el progr</w:t>
      </w:r>
      <w:r w:rsidR="00F94A8F" w:rsidRPr="001F321C">
        <w:t>eso de este tipo de esclerosis</w:t>
      </w:r>
      <w:r w:rsidR="00447F95" w:rsidRPr="001F321C">
        <w:t xml:space="preserve"> y su sintomatología.</w:t>
      </w:r>
    </w:p>
    <w:p w:rsidR="0004540D" w:rsidRPr="001F321C" w:rsidRDefault="0004540D" w:rsidP="001F321C">
      <w:pPr>
        <w:pStyle w:val="Sinespaciado"/>
      </w:pPr>
    </w:p>
    <w:p w:rsidR="0004540D" w:rsidRPr="002F4B01" w:rsidRDefault="0001133D" w:rsidP="002F4B01">
      <w:pPr>
        <w:pStyle w:val="Ttulo2"/>
      </w:pPr>
      <w:bookmarkStart w:id="3" w:name="_Toc499234373"/>
      <w:r w:rsidRPr="002F4B01">
        <w:t>Marco Teórico I</w:t>
      </w:r>
      <w:bookmarkEnd w:id="3"/>
    </w:p>
    <w:p w:rsidR="005645A9" w:rsidRPr="00FA5746" w:rsidRDefault="00AD7E0B" w:rsidP="00FA5746">
      <w:pPr>
        <w:pStyle w:val="Ttulo3"/>
      </w:pPr>
      <w:bookmarkStart w:id="4" w:name="_Toc499234374"/>
      <w:r w:rsidRPr="00FA5746">
        <w:t>Esclerosis lateral amiotrófica y Esclerosis Múltiple: Diferencias</w:t>
      </w:r>
      <w:bookmarkEnd w:id="4"/>
    </w:p>
    <w:p w:rsidR="005645A9" w:rsidRPr="001F321C" w:rsidRDefault="005645A9" w:rsidP="001F321C"/>
    <w:p w:rsidR="00F24E53" w:rsidRPr="001F321C" w:rsidRDefault="008F4F0C" w:rsidP="001F321C">
      <w:r w:rsidRPr="001F321C">
        <w:t xml:space="preserve">Actualmente se confunden ambas enfermedades dado que </w:t>
      </w:r>
      <w:r w:rsidR="0076590D" w:rsidRPr="001F321C">
        <w:t>ambas s</w:t>
      </w:r>
      <w:r w:rsidRPr="001F321C">
        <w:t xml:space="preserve">e llaman “Esclerosis” y son enfermedades neurodegenerativas, pero ciertamente cuentan con muchas </w:t>
      </w:r>
      <w:r w:rsidR="007E1B7E" w:rsidRPr="001F321C">
        <w:t>grandes diferencias</w:t>
      </w:r>
      <w:r w:rsidR="00F24E53" w:rsidRPr="001F321C">
        <w:t xml:space="preserve"> las cuales se </w:t>
      </w:r>
      <w:r w:rsidR="0076590D" w:rsidRPr="001F321C">
        <w:t>destaca</w:t>
      </w:r>
      <w:r w:rsidR="00D649CF" w:rsidRPr="001F321C">
        <w:t>n a continuación</w:t>
      </w:r>
      <w:r w:rsidR="00F24E53" w:rsidRPr="001F321C">
        <w:t xml:space="preserve"> para poder comprender </w:t>
      </w:r>
      <w:r w:rsidR="0076590D" w:rsidRPr="001F321C">
        <w:t>sus</w:t>
      </w:r>
      <w:r w:rsidR="00F24E53" w:rsidRPr="001F321C">
        <w:t xml:space="preserve"> conceptos.</w:t>
      </w:r>
    </w:p>
    <w:p w:rsidR="00234244" w:rsidRPr="001F321C" w:rsidRDefault="00F200EC" w:rsidP="001F321C">
      <w:r w:rsidRPr="001F321C">
        <w:lastRenderedPageBreak/>
        <w:t>La Esclerosis Múltiple e</w:t>
      </w:r>
      <w:r w:rsidR="00234244" w:rsidRPr="001F321C">
        <w:t>s una enfermedad neurodegenerativa, crónica, con origen desconocido que afect</w:t>
      </w:r>
      <w:r w:rsidR="00645CB8" w:rsidRPr="001F321C">
        <w:t xml:space="preserve">an al sistema nervioso central, </w:t>
      </w:r>
      <w:r w:rsidRPr="001F321C">
        <w:t>dichas</w:t>
      </w:r>
      <w:r w:rsidR="00645CB8" w:rsidRPr="001F321C">
        <w:t xml:space="preserve"> características son muy similares a</w:t>
      </w:r>
      <w:r w:rsidRPr="001F321C">
        <w:t xml:space="preserve"> la Esclerosis Lateral </w:t>
      </w:r>
      <w:r w:rsidR="006D6002" w:rsidRPr="001F321C">
        <w:t>Amiotrófica</w:t>
      </w:r>
      <w:r w:rsidR="00645CB8" w:rsidRPr="001F321C">
        <w:t>.</w:t>
      </w:r>
    </w:p>
    <w:p w:rsidR="0076590D" w:rsidRPr="001F321C" w:rsidRDefault="00645CB8" w:rsidP="001F321C">
      <w:r w:rsidRPr="001F321C">
        <w:t>La</w:t>
      </w:r>
      <w:r w:rsidR="006D6002" w:rsidRPr="001F321C">
        <w:t xml:space="preserve"> </w:t>
      </w:r>
      <w:r w:rsidRPr="001F321C">
        <w:t xml:space="preserve">diferencia </w:t>
      </w:r>
      <w:r w:rsidR="006D6002" w:rsidRPr="001F321C">
        <w:t xml:space="preserve">fundamental </w:t>
      </w:r>
      <w:r w:rsidRPr="001F321C">
        <w:t>con ELA es que la EM e</w:t>
      </w:r>
      <w:r w:rsidR="0076590D" w:rsidRPr="001F321C">
        <w:t xml:space="preserve">s una enfermedad autoinmune, es decir que el sistema inmunológico quien normalmente nos defiende de agentes extraños daña una parte de </w:t>
      </w:r>
      <w:r w:rsidRPr="001F321C">
        <w:t xml:space="preserve">nuestro organismo, en este caso </w:t>
      </w:r>
      <w:r w:rsidR="0076590D" w:rsidRPr="001F321C">
        <w:t xml:space="preserve">daña la mielina que es la capa que protege las fibras nerviosas del Sistema Nervioso Central (SNC) – cerebro, medula espinal y nervios ópticos- </w:t>
      </w:r>
      <w:r w:rsidR="00F200EC" w:rsidRPr="001F321C">
        <w:t xml:space="preserve">sin causa conocida hasta el día de hoy, </w:t>
      </w:r>
      <w:r w:rsidR="0076590D" w:rsidRPr="001F321C">
        <w:t xml:space="preserve">provocando que la habilidad de los nervios de conducir impulsos eléctricos desde y hacia el cerebro se interrumpa. </w:t>
      </w:r>
      <w:r w:rsidRPr="001F321C">
        <w:t xml:space="preserve">Esta desmielinización y cicatrización se presentan en distintos momentos y en zonas cambiantes por eso </w:t>
      </w:r>
      <w:r w:rsidR="00F200EC" w:rsidRPr="001F321C">
        <w:t>recibe el</w:t>
      </w:r>
      <w:r w:rsidRPr="001F321C">
        <w:t xml:space="preserve"> nombre</w:t>
      </w:r>
      <w:r w:rsidR="00F200EC" w:rsidRPr="001F321C">
        <w:t>:</w:t>
      </w:r>
      <w:r w:rsidRPr="001F321C">
        <w:t xml:space="preserve"> esclerosis múltiple.</w:t>
      </w:r>
    </w:p>
    <w:p w:rsidR="0004540D" w:rsidRPr="001F321C" w:rsidRDefault="00F200EC" w:rsidP="001F321C">
      <w:r w:rsidRPr="001F321C">
        <w:t xml:space="preserve">EM no es una enfermedad contagiosa, por el momento no tiene </w:t>
      </w:r>
      <w:r w:rsidR="006D6002" w:rsidRPr="001F321C">
        <w:t>cura,</w:t>
      </w:r>
      <w:r w:rsidRPr="001F321C">
        <w:t xml:space="preserve"> sino que sólo cuenta con medicamentos atenuantes </w:t>
      </w:r>
      <w:r w:rsidR="006D6002" w:rsidRPr="001F321C">
        <w:t>que enlentecen el progreso de la patología o disminuyen la frecuencia de brotes y no es mortal.</w:t>
      </w:r>
    </w:p>
    <w:p w:rsidR="0004540D" w:rsidRPr="001F321C" w:rsidRDefault="0004540D" w:rsidP="001F321C"/>
    <w:p w:rsidR="00013329" w:rsidRPr="00FA5746" w:rsidRDefault="00504E9B" w:rsidP="00FA5746">
      <w:pPr>
        <w:pStyle w:val="Ttulo3"/>
      </w:pPr>
      <w:bookmarkStart w:id="5" w:name="_Toc499234375"/>
      <w:r w:rsidRPr="00FA5746">
        <w:t>¿</w:t>
      </w:r>
      <w:r w:rsidR="0076590D" w:rsidRPr="00FA5746">
        <w:t>Qué</w:t>
      </w:r>
      <w:r w:rsidR="00FA5746" w:rsidRPr="00FA5746">
        <w:t xml:space="preserve"> Es L</w:t>
      </w:r>
      <w:r w:rsidR="00FE50CD" w:rsidRPr="00FA5746">
        <w:t xml:space="preserve">a </w:t>
      </w:r>
      <w:r w:rsidR="00FA5746" w:rsidRPr="00FA5746">
        <w:t>Esclerosis Lateral Amiotrófica</w:t>
      </w:r>
      <w:r w:rsidR="00FE50CD" w:rsidRPr="00FA5746">
        <w:t>?</w:t>
      </w:r>
      <w:bookmarkEnd w:id="5"/>
      <w:r w:rsidR="00FE50CD" w:rsidRPr="00FA5746">
        <w:t xml:space="preserve"> </w:t>
      </w:r>
    </w:p>
    <w:p w:rsidR="00FA5746" w:rsidRPr="00FA5746" w:rsidRDefault="00FA5746" w:rsidP="00FA5746"/>
    <w:p w:rsidR="00CB4711" w:rsidRPr="001F321C" w:rsidRDefault="00AB5CB0" w:rsidP="001F321C">
      <w:r w:rsidRPr="001F321C">
        <w:rPr>
          <w:shd w:val="clear" w:color="auto" w:fill="FFFFFF"/>
        </w:rPr>
        <w:t>Enf</w:t>
      </w:r>
      <w:r w:rsidR="00013329" w:rsidRPr="001F321C">
        <w:rPr>
          <w:shd w:val="clear" w:color="auto" w:fill="FFFFFF"/>
        </w:rPr>
        <w:t>ermedad de la Neurona Motora (ENM)</w:t>
      </w:r>
      <w:r w:rsidRPr="001F321C">
        <w:rPr>
          <w:shd w:val="clear" w:color="auto" w:fill="FFFFFF"/>
        </w:rPr>
        <w:t>-</w:t>
      </w:r>
      <w:r w:rsidR="00013329" w:rsidRPr="001F321C">
        <w:rPr>
          <w:shd w:val="clear" w:color="auto" w:fill="FFFFFF"/>
        </w:rPr>
        <w:t xml:space="preserve"> nombre con el cual se la conoce en </w:t>
      </w:r>
      <w:r w:rsidR="00AD3B88" w:rsidRPr="001F321C">
        <w:rPr>
          <w:shd w:val="clear" w:color="auto" w:fill="FFFFFF"/>
        </w:rPr>
        <w:t>Australia</w:t>
      </w:r>
      <w:r w:rsidR="00013329" w:rsidRPr="001F321C">
        <w:rPr>
          <w:shd w:val="clear" w:color="auto" w:fill="FFFFFF"/>
        </w:rPr>
        <w:t xml:space="preserve"> e Inglaterra</w:t>
      </w:r>
      <w:r w:rsidRPr="001F321C">
        <w:rPr>
          <w:shd w:val="clear" w:color="auto" w:fill="FFFFFF"/>
        </w:rPr>
        <w:t>-</w:t>
      </w:r>
      <w:r w:rsidR="00013329" w:rsidRPr="001F321C">
        <w:rPr>
          <w:shd w:val="clear" w:color="auto" w:fill="FFFFFF"/>
        </w:rPr>
        <w:t xml:space="preserve"> tambi</w:t>
      </w:r>
      <w:r w:rsidR="00AD3B88" w:rsidRPr="001F321C">
        <w:rPr>
          <w:shd w:val="clear" w:color="auto" w:fill="FFFFFF"/>
        </w:rPr>
        <w:t>én conocida</w:t>
      </w:r>
      <w:r w:rsidR="0029041D" w:rsidRPr="001F321C">
        <w:rPr>
          <w:shd w:val="clear" w:color="auto" w:fill="FFFFFF"/>
        </w:rPr>
        <w:t xml:space="preserve"> en Francia</w:t>
      </w:r>
      <w:r w:rsidR="00AD3B88" w:rsidRPr="001F321C">
        <w:rPr>
          <w:shd w:val="clear" w:color="auto" w:fill="FFFFFF"/>
        </w:rPr>
        <w:t xml:space="preserve"> como enfermedad de C</w:t>
      </w:r>
      <w:r w:rsidR="00013329" w:rsidRPr="001F321C">
        <w:rPr>
          <w:shd w:val="clear" w:color="auto" w:fill="FFFFFF"/>
        </w:rPr>
        <w:t>harcot</w:t>
      </w:r>
      <w:r w:rsidR="00E337EA">
        <w:rPr>
          <w:shd w:val="clear" w:color="auto" w:fill="FFFFFF"/>
        </w:rPr>
        <w:t>,</w:t>
      </w:r>
      <w:r w:rsidR="00013329" w:rsidRPr="001F321C">
        <w:rPr>
          <w:shd w:val="clear" w:color="auto" w:fill="FFFFFF"/>
        </w:rPr>
        <w:t xml:space="preserve"> en honor al </w:t>
      </w:r>
      <w:r w:rsidR="00AD3B88" w:rsidRPr="001F321C">
        <w:rPr>
          <w:shd w:val="clear" w:color="auto" w:fill="FFFFFF"/>
        </w:rPr>
        <w:t>médico</w:t>
      </w:r>
      <w:r w:rsidR="0081749B" w:rsidRPr="001F321C">
        <w:rPr>
          <w:shd w:val="clear" w:color="auto" w:fill="FFFFFF"/>
        </w:rPr>
        <w:t xml:space="preserve"> </w:t>
      </w:r>
      <w:r w:rsidR="00AD3B88" w:rsidRPr="001F321C">
        <w:rPr>
          <w:shd w:val="clear" w:color="auto" w:fill="FFFFFF"/>
        </w:rPr>
        <w:t>neurólogo</w:t>
      </w:r>
      <w:r w:rsidR="00013329" w:rsidRPr="001F321C">
        <w:rPr>
          <w:shd w:val="clear" w:color="auto" w:fill="FFFFFF"/>
        </w:rPr>
        <w:t xml:space="preserve"> </w:t>
      </w:r>
      <w:r w:rsidR="0029041D" w:rsidRPr="001F321C">
        <w:rPr>
          <w:shd w:val="clear" w:color="auto" w:fill="FFFFFF"/>
        </w:rPr>
        <w:t xml:space="preserve">nacionalizado </w:t>
      </w:r>
      <w:r w:rsidR="00CD0D5A" w:rsidRPr="001F321C">
        <w:rPr>
          <w:shd w:val="clear" w:color="auto" w:fill="FFFFFF"/>
        </w:rPr>
        <w:t>allí</w:t>
      </w:r>
      <w:r w:rsidR="00013329" w:rsidRPr="001F321C">
        <w:rPr>
          <w:shd w:val="clear" w:color="auto" w:fill="FFFFFF"/>
        </w:rPr>
        <w:t xml:space="preserve"> que fue el primero que escribió sobre esta patología en </w:t>
      </w:r>
      <w:r w:rsidR="00AD3B88" w:rsidRPr="001F321C">
        <w:rPr>
          <w:shd w:val="clear" w:color="auto" w:fill="FFFFFF"/>
        </w:rPr>
        <w:t>1869</w:t>
      </w:r>
      <w:r w:rsidR="00E337EA">
        <w:rPr>
          <w:shd w:val="clear" w:color="auto" w:fill="FFFFFF"/>
        </w:rPr>
        <w:t>,</w:t>
      </w:r>
      <w:r w:rsidR="00CB4711" w:rsidRPr="001F321C">
        <w:rPr>
          <w:shd w:val="clear" w:color="auto" w:fill="FFFFFF"/>
        </w:rPr>
        <w:t xml:space="preserve"> o</w:t>
      </w:r>
      <w:r w:rsidRPr="001F321C">
        <w:rPr>
          <w:shd w:val="clear" w:color="auto" w:fill="FFFFFF"/>
        </w:rPr>
        <w:t xml:space="preserve"> </w:t>
      </w:r>
      <w:r w:rsidR="00504E9B" w:rsidRPr="001F321C">
        <w:rPr>
          <w:shd w:val="clear" w:color="auto" w:fill="FFFFFF"/>
        </w:rPr>
        <w:t>conocida en Norteamérica c</w:t>
      </w:r>
      <w:r w:rsidR="0029041D" w:rsidRPr="001F321C">
        <w:rPr>
          <w:shd w:val="clear" w:color="auto" w:fill="FFFFFF"/>
        </w:rPr>
        <w:t xml:space="preserve">omo enfermedad de Lou Gehrig haciendo homenaje </w:t>
      </w:r>
      <w:r w:rsidR="00504E9B" w:rsidRPr="001F321C">
        <w:rPr>
          <w:shd w:val="clear" w:color="auto" w:fill="FFFFFF"/>
        </w:rPr>
        <w:t>al</w:t>
      </w:r>
      <w:r w:rsidR="00103BF8" w:rsidRPr="001F321C">
        <w:rPr>
          <w:shd w:val="clear" w:color="auto" w:fill="FFFFFF"/>
        </w:rPr>
        <w:t xml:space="preserve"> </w:t>
      </w:r>
      <w:r w:rsidR="00CB4711" w:rsidRPr="001F321C">
        <w:rPr>
          <w:shd w:val="clear" w:color="auto" w:fill="FFFFFF"/>
        </w:rPr>
        <w:t>popular</w:t>
      </w:r>
      <w:r w:rsidR="00504E9B" w:rsidRPr="001F321C">
        <w:rPr>
          <w:shd w:val="clear" w:color="auto" w:fill="FFFFFF"/>
        </w:rPr>
        <w:t xml:space="preserve"> beisbolista estadounidense </w:t>
      </w:r>
      <w:r w:rsidR="00103BF8" w:rsidRPr="001F321C">
        <w:rPr>
          <w:shd w:val="clear" w:color="auto" w:fill="FFFFFF"/>
        </w:rPr>
        <w:t>a quien en</w:t>
      </w:r>
      <w:r w:rsidR="00504E9B" w:rsidRPr="001F321C">
        <w:rPr>
          <w:shd w:val="clear" w:color="auto" w:fill="FFFFFF"/>
        </w:rPr>
        <w:t xml:space="preserve"> la famosa Clínica Mayo le fue confirmada</w:t>
      </w:r>
      <w:r w:rsidR="00594DD0" w:rsidRPr="001F321C">
        <w:rPr>
          <w:shd w:val="clear" w:color="auto" w:fill="FFFFFF"/>
        </w:rPr>
        <w:t xml:space="preserve"> el 19 de junio de</w:t>
      </w:r>
      <w:r w:rsidR="00103BF8" w:rsidRPr="001F321C">
        <w:rPr>
          <w:shd w:val="clear" w:color="auto" w:fill="FFFFFF"/>
        </w:rPr>
        <w:t xml:space="preserve"> </w:t>
      </w:r>
      <w:r w:rsidR="00E337EA">
        <w:rPr>
          <w:shd w:val="clear" w:color="auto" w:fill="FFFFFF"/>
        </w:rPr>
        <w:t>1939</w:t>
      </w:r>
      <w:r w:rsidR="009C46AC" w:rsidRPr="001F321C">
        <w:rPr>
          <w:shd w:val="clear" w:color="auto" w:fill="FFFFFF"/>
        </w:rPr>
        <w:t xml:space="preserve"> </w:t>
      </w:r>
      <w:r w:rsidR="00DF7ABD" w:rsidRPr="001F321C">
        <w:rPr>
          <w:shd w:val="clear" w:color="auto" w:fill="FFFFFF"/>
        </w:rPr>
        <w:t>e</w:t>
      </w:r>
      <w:r w:rsidR="00103BF8" w:rsidRPr="001F321C">
        <w:rPr>
          <w:shd w:val="clear" w:color="auto" w:fill="FFFFFF"/>
        </w:rPr>
        <w:t xml:space="preserve"> </w:t>
      </w:r>
      <w:r w:rsidR="00F94A8F" w:rsidRPr="001F321C">
        <w:rPr>
          <w:shd w:val="clear" w:color="auto" w:fill="FFFFFF"/>
        </w:rPr>
        <w:t>informándole</w:t>
      </w:r>
      <w:r w:rsidR="00504E9B" w:rsidRPr="001F321C">
        <w:rPr>
          <w:shd w:val="clear" w:color="auto" w:fill="FFFFFF"/>
        </w:rPr>
        <w:t xml:space="preserve"> una e</w:t>
      </w:r>
      <w:r w:rsidR="00DF7ABD" w:rsidRPr="001F321C">
        <w:rPr>
          <w:shd w:val="clear" w:color="auto" w:fill="FFFFFF"/>
        </w:rPr>
        <w:t xml:space="preserve">xpectativa de vida </w:t>
      </w:r>
      <w:r w:rsidR="00DF7ABD" w:rsidRPr="001F321C">
        <w:rPr>
          <w:shd w:val="clear" w:color="auto" w:fill="FFFFFF"/>
        </w:rPr>
        <w:lastRenderedPageBreak/>
        <w:t>de tres años</w:t>
      </w:r>
      <w:r w:rsidR="00504E9B" w:rsidRPr="001F321C">
        <w:rPr>
          <w:shd w:val="clear" w:color="auto" w:fill="FFFFFF"/>
        </w:rPr>
        <w:t xml:space="preserve"> que no llegó a cumplir</w:t>
      </w:r>
      <w:r w:rsidR="00594DD0" w:rsidRPr="001F321C">
        <w:rPr>
          <w:shd w:val="clear" w:color="auto" w:fill="FFFFFF"/>
        </w:rPr>
        <w:t xml:space="preserve"> dado que </w:t>
      </w:r>
      <w:r w:rsidR="00F94A8F" w:rsidRPr="001F321C">
        <w:rPr>
          <w:shd w:val="clear" w:color="auto" w:fill="FFFFFF"/>
        </w:rPr>
        <w:t>falleció</w:t>
      </w:r>
      <w:r w:rsidR="00D10B34" w:rsidRPr="001F321C">
        <w:rPr>
          <w:shd w:val="clear" w:color="auto" w:fill="FFFFFF"/>
        </w:rPr>
        <w:t xml:space="preserve"> el 2 de junio de 1941; son</w:t>
      </w:r>
      <w:r w:rsidR="006C6497" w:rsidRPr="001F321C">
        <w:rPr>
          <w:shd w:val="clear" w:color="auto" w:fill="FFFFFF"/>
        </w:rPr>
        <w:t xml:space="preserve"> algunos de</w:t>
      </w:r>
      <w:r w:rsidR="00D10B34" w:rsidRPr="001F321C">
        <w:rPr>
          <w:shd w:val="clear" w:color="auto" w:fill="FFFFFF"/>
        </w:rPr>
        <w:t xml:space="preserve"> los nombres que recibe esta enfermedad que se caracteriza por </w:t>
      </w:r>
      <w:r w:rsidR="006C6497" w:rsidRPr="001F321C">
        <w:t>el deterioro de las neuronas motoras superior e inferior</w:t>
      </w:r>
      <w:r w:rsidR="002363C8">
        <w:t>,</w:t>
      </w:r>
      <w:r w:rsidR="006C6497" w:rsidRPr="001F321C">
        <w:t xml:space="preserve"> y lleva a la muerte al 50% de los enfermos dentro de los primeros 3 a 5 años luego del diagnóstico.</w:t>
      </w:r>
    </w:p>
    <w:p w:rsidR="006C6497" w:rsidRPr="001F321C" w:rsidRDefault="006C6497" w:rsidP="001F321C">
      <w:r w:rsidRPr="001F321C">
        <w:t xml:space="preserve">Para poder comprender la afección que genera la esclerosis lateral amiotrófica en nuestro cuerpo es necesario saber cómo funciona nuestro sistema nervioso, uno de los sistemas más importantes para nuestra vida. Este sistema, mediante las células especializadas para transmitir señales nerviosas -las neuronas-, procesa coordina e integra señales que nos llegan desde el medio externo, a través de nuestros órganos de los sentidos.  </w:t>
      </w:r>
    </w:p>
    <w:p w:rsidR="00840787" w:rsidRPr="001F321C" w:rsidRDefault="006C6497" w:rsidP="001F321C">
      <w:r w:rsidRPr="001F321C">
        <w:t>Este mecanismo comienza en el encéfalo, que forma parte del sistema nervioso central y está dividido en el cerebro, el cerebelo y el tronco del encéfalo, conectado con la médula espinal.</w:t>
      </w:r>
    </w:p>
    <w:p w:rsidR="00840787" w:rsidRDefault="00840787" w:rsidP="001F321C">
      <w:r w:rsidRPr="001F321C">
        <w:t xml:space="preserve">Aquí el accionar nervioso varía según el tipo de movimiento a realizar ya que no es lo mismo el movimiento de caminar (voluntario) como el de respirar o el del latido del corazón (involuntarios). Al realizar un movimiento voluntario la primer motoneurona actuante es aquella proveniente del encéfalo, a la que se denomina motoneurona superior, que será la que con su axón recorre diferentes estructuras hasta llegar a la medula espinal donde se contacta con la segunda motoneurona denominada “motoneurona inferior” (este contacto entre neuronas se denomina sinapsis) y esta última actúa sobre las fibras musculares a través de la acción electro-química liberando acetilcolina y en cadena de ésta se libera calcio provocando que dos proteínas presentes – actina y miosina - se contraigan acortando en simultaneo todas las células </w:t>
      </w:r>
      <w:r w:rsidRPr="001F321C">
        <w:lastRenderedPageBreak/>
        <w:t xml:space="preserve">presentes en el musculo, lo cual genera el movimiento. </w:t>
      </w:r>
      <w:r w:rsidRPr="001F321C">
        <w:br/>
        <w:t>La esclerosis lateral amiotrófica afecta de forma selectiva a las motoneuronas tanto superior como inferior, provocando rápidamente disminución del movimiento hasta la rigidez de los músculos de manera irreversible.</w:t>
      </w:r>
    </w:p>
    <w:p w:rsidR="002363C8" w:rsidRPr="001F321C" w:rsidRDefault="002363C8" w:rsidP="001F321C"/>
    <w:p w:rsidR="00594DD0" w:rsidRPr="001F321C" w:rsidRDefault="006C6497" w:rsidP="001F321C">
      <w:r w:rsidRPr="001F321C">
        <w:rPr>
          <w:shd w:val="clear" w:color="auto" w:fill="FFFFFF"/>
        </w:rPr>
        <w:t>El nombre que define a la enfermedad proviene</w:t>
      </w:r>
      <w:r w:rsidR="00594DD0" w:rsidRPr="001F321C">
        <w:t xml:space="preserve"> de las siguientes palabras griegas:</w:t>
      </w:r>
    </w:p>
    <w:p w:rsidR="00594DD0" w:rsidRPr="005B3D03" w:rsidRDefault="00594DD0" w:rsidP="00177C01">
      <w:pPr>
        <w:pStyle w:val="Prrafodelista"/>
        <w:numPr>
          <w:ilvl w:val="0"/>
          <w:numId w:val="1"/>
        </w:numPr>
        <w:rPr>
          <w:rFonts w:eastAsia="Times New Roman"/>
          <w:lang w:eastAsia="es-AR"/>
        </w:rPr>
      </w:pPr>
      <w:r w:rsidRPr="005B3D03">
        <w:rPr>
          <w:rFonts w:eastAsia="Times New Roman"/>
          <w:lang w:eastAsia="es-AR"/>
        </w:rPr>
        <w:t>"a" de "sin"</w:t>
      </w:r>
    </w:p>
    <w:p w:rsidR="00594DD0" w:rsidRPr="005B3D03" w:rsidRDefault="00594DD0" w:rsidP="00177C01">
      <w:pPr>
        <w:pStyle w:val="Prrafodelista"/>
        <w:numPr>
          <w:ilvl w:val="0"/>
          <w:numId w:val="1"/>
        </w:numPr>
        <w:rPr>
          <w:rFonts w:eastAsia="Times New Roman"/>
          <w:lang w:eastAsia="es-AR"/>
        </w:rPr>
      </w:pPr>
      <w:r w:rsidRPr="005B3D03">
        <w:rPr>
          <w:rFonts w:eastAsia="Times New Roman"/>
          <w:lang w:eastAsia="es-AR"/>
        </w:rPr>
        <w:t>"mio" de músculo</w:t>
      </w:r>
    </w:p>
    <w:p w:rsidR="00594DD0" w:rsidRPr="005B3D03" w:rsidRDefault="00594DD0" w:rsidP="00177C01">
      <w:pPr>
        <w:pStyle w:val="Prrafodelista"/>
        <w:numPr>
          <w:ilvl w:val="0"/>
          <w:numId w:val="1"/>
        </w:numPr>
        <w:rPr>
          <w:rFonts w:eastAsia="Times New Roman"/>
          <w:lang w:eastAsia="es-AR"/>
        </w:rPr>
      </w:pPr>
      <w:r w:rsidRPr="005B3D03">
        <w:rPr>
          <w:rFonts w:eastAsia="Times New Roman"/>
          <w:lang w:eastAsia="es-AR"/>
        </w:rPr>
        <w:t>"trófica" de nutrición</w:t>
      </w:r>
    </w:p>
    <w:p w:rsidR="00594DD0" w:rsidRPr="005B3D03" w:rsidRDefault="00594DD0" w:rsidP="00177C01">
      <w:pPr>
        <w:pStyle w:val="Prrafodelista"/>
        <w:numPr>
          <w:ilvl w:val="0"/>
          <w:numId w:val="1"/>
        </w:numPr>
        <w:rPr>
          <w:rFonts w:eastAsia="Times New Roman"/>
          <w:lang w:eastAsia="es-AR"/>
        </w:rPr>
      </w:pPr>
      <w:r w:rsidRPr="005B3D03">
        <w:rPr>
          <w:rFonts w:eastAsia="Times New Roman"/>
          <w:lang w:eastAsia="es-AR"/>
        </w:rPr>
        <w:t>"lateral" de lado (de la médula espinal)</w:t>
      </w:r>
    </w:p>
    <w:p w:rsidR="00594DD0" w:rsidRDefault="00594DD0" w:rsidP="00177C01">
      <w:pPr>
        <w:pStyle w:val="Prrafodelista"/>
        <w:numPr>
          <w:ilvl w:val="0"/>
          <w:numId w:val="1"/>
        </w:numPr>
        <w:rPr>
          <w:rFonts w:eastAsia="Times New Roman"/>
          <w:lang w:eastAsia="es-AR"/>
        </w:rPr>
      </w:pPr>
      <w:r w:rsidRPr="005B3D03">
        <w:rPr>
          <w:rFonts w:eastAsia="Times New Roman"/>
          <w:lang w:eastAsia="es-AR"/>
        </w:rPr>
        <w:t>"esclerosis" de endurecimiento o cicatrización</w:t>
      </w:r>
    </w:p>
    <w:p w:rsidR="00A978B3" w:rsidRPr="005B3D03" w:rsidRDefault="00A978B3" w:rsidP="00A978B3">
      <w:pPr>
        <w:pStyle w:val="Prrafodelista"/>
        <w:ind w:left="1004" w:firstLine="0"/>
        <w:rPr>
          <w:rFonts w:eastAsia="Times New Roman"/>
          <w:lang w:eastAsia="es-AR"/>
        </w:rPr>
      </w:pPr>
    </w:p>
    <w:p w:rsidR="00594DD0" w:rsidRPr="005B3D03" w:rsidRDefault="0029041D" w:rsidP="00177C01">
      <w:pPr>
        <w:pStyle w:val="Prrafodelista"/>
        <w:numPr>
          <w:ilvl w:val="0"/>
          <w:numId w:val="2"/>
        </w:numPr>
        <w:rPr>
          <w:rFonts w:eastAsia="Times New Roman"/>
          <w:lang w:eastAsia="es-AR"/>
        </w:rPr>
      </w:pPr>
      <w:r w:rsidRPr="005B3D03">
        <w:rPr>
          <w:rFonts w:eastAsia="Times New Roman"/>
          <w:lang w:eastAsia="es-AR"/>
        </w:rPr>
        <w:t>Amiotrófica</w:t>
      </w:r>
      <w:r w:rsidR="00594DD0" w:rsidRPr="005B3D03">
        <w:rPr>
          <w:rFonts w:eastAsia="Times New Roman"/>
          <w:lang w:eastAsia="es-AR"/>
        </w:rPr>
        <w:t xml:space="preserve">: significa que los </w:t>
      </w:r>
      <w:r w:rsidR="00CB4711" w:rsidRPr="005B3D03">
        <w:rPr>
          <w:rFonts w:eastAsia="Times New Roman"/>
          <w:lang w:eastAsia="es-AR"/>
        </w:rPr>
        <w:t>músculos</w:t>
      </w:r>
      <w:r w:rsidR="00594DD0" w:rsidRPr="005B3D03">
        <w:rPr>
          <w:rFonts w:eastAsia="Times New Roman"/>
          <w:lang w:eastAsia="es-AR"/>
        </w:rPr>
        <w:t xml:space="preserve"> han perdido la capacidad de </w:t>
      </w:r>
      <w:r w:rsidR="007B384B" w:rsidRPr="005B3D03">
        <w:rPr>
          <w:rFonts w:eastAsia="Times New Roman"/>
          <w:lang w:eastAsia="es-AR"/>
        </w:rPr>
        <w:t>nutrirse.</w:t>
      </w:r>
    </w:p>
    <w:p w:rsidR="0029041D" w:rsidRPr="005B3D03" w:rsidRDefault="00594DD0" w:rsidP="00177C01">
      <w:pPr>
        <w:pStyle w:val="Prrafodelista"/>
        <w:numPr>
          <w:ilvl w:val="0"/>
          <w:numId w:val="2"/>
        </w:numPr>
        <w:rPr>
          <w:shd w:val="clear" w:color="auto" w:fill="FFFFFF"/>
        </w:rPr>
      </w:pPr>
      <w:r w:rsidRPr="005B3D03">
        <w:rPr>
          <w:rFonts w:eastAsia="Times New Roman"/>
          <w:lang w:eastAsia="es-AR"/>
        </w:rPr>
        <w:t xml:space="preserve">Lateral: </w:t>
      </w:r>
      <w:r w:rsidRPr="005B3D03">
        <w:rPr>
          <w:shd w:val="clear" w:color="auto" w:fill="FFFFFF"/>
        </w:rPr>
        <w:t>significa que la enfermedad afecta a los lados de la médula espinal, donde se encuentran los nervi</w:t>
      </w:r>
      <w:r w:rsidR="00022A63" w:rsidRPr="005B3D03">
        <w:rPr>
          <w:shd w:val="clear" w:color="auto" w:fill="FFFFFF"/>
        </w:rPr>
        <w:t>os que alimentan a los músculos.</w:t>
      </w:r>
    </w:p>
    <w:p w:rsidR="004642A6" w:rsidRPr="005B3D03" w:rsidRDefault="0029041D" w:rsidP="00177C01">
      <w:pPr>
        <w:pStyle w:val="Prrafodelista"/>
        <w:numPr>
          <w:ilvl w:val="0"/>
          <w:numId w:val="2"/>
        </w:numPr>
        <w:rPr>
          <w:shd w:val="clear" w:color="auto" w:fill="FFFFFF"/>
        </w:rPr>
      </w:pPr>
      <w:r w:rsidRPr="005B3D03">
        <w:rPr>
          <w:shd w:val="clear" w:color="auto" w:fill="FFFFFF"/>
        </w:rPr>
        <w:t>Esclerosis:</w:t>
      </w:r>
      <w:r w:rsidR="00594DD0" w:rsidRPr="005B3D03">
        <w:rPr>
          <w:shd w:val="clear" w:color="auto" w:fill="FFFFFF"/>
        </w:rPr>
        <w:t xml:space="preserve"> significa que en la parte de la médula espinal afectada por la enfermedad se desarrolla un tejido endurecido o cicatrizal en vez de nervios sanos.</w:t>
      </w:r>
    </w:p>
    <w:p w:rsidR="004642A6" w:rsidRPr="001F321C" w:rsidRDefault="004642A6" w:rsidP="001F321C">
      <w:pPr>
        <w:rPr>
          <w:shd w:val="clear" w:color="auto" w:fill="FFFFFF"/>
        </w:rPr>
      </w:pPr>
    </w:p>
    <w:p w:rsidR="0004540D" w:rsidRPr="00FA5746" w:rsidRDefault="00FA5746" w:rsidP="00FA5746">
      <w:pPr>
        <w:pStyle w:val="Ttulo3"/>
        <w:rPr>
          <w:shd w:val="clear" w:color="auto" w:fill="FFFFFF"/>
        </w:rPr>
      </w:pPr>
      <w:bookmarkStart w:id="6" w:name="_Toc499234376"/>
      <w:r w:rsidRPr="00FA5746">
        <w:rPr>
          <w:shd w:val="clear" w:color="auto" w:fill="FFFFFF"/>
        </w:rPr>
        <w:t>¿Por qué Se P</w:t>
      </w:r>
      <w:r w:rsidR="0004540D" w:rsidRPr="00FA5746">
        <w:rPr>
          <w:shd w:val="clear" w:color="auto" w:fill="FFFFFF"/>
        </w:rPr>
        <w:t>roduce ELA?</w:t>
      </w:r>
      <w:bookmarkEnd w:id="6"/>
    </w:p>
    <w:p w:rsidR="0004540D" w:rsidRPr="001F321C" w:rsidRDefault="0004540D" w:rsidP="001F321C">
      <w:pPr>
        <w:rPr>
          <w:shd w:val="clear" w:color="auto" w:fill="FFFFFF"/>
        </w:rPr>
      </w:pPr>
      <w:r w:rsidRPr="001F321C">
        <w:rPr>
          <w:shd w:val="clear" w:color="auto" w:fill="FFFFFF"/>
        </w:rPr>
        <w:t xml:space="preserve">Actualmente el origen de esta enfermedad se encuentra en estudio, existen diversas hipótesis que intentan explicar el causante, pero aún no hay datos precisos. Se acentúan en estas hipótesis factores genéticos, ambientales </w:t>
      </w:r>
      <w:r w:rsidRPr="001F321C">
        <w:t xml:space="preserve">(como infecciones virales </w:t>
      </w:r>
      <w:r w:rsidRPr="001F321C">
        <w:lastRenderedPageBreak/>
        <w:t>y alteraciones minerales)</w:t>
      </w:r>
      <w:r w:rsidRPr="001F321C">
        <w:rPr>
          <w:shd w:val="clear" w:color="auto" w:fill="FFFFFF"/>
        </w:rPr>
        <w:t xml:space="preserve">, alteraciones en el metabolismo, entre otros, aunque la combinación de diversos factores es la afirmación que demuestra tener mayor significación. </w:t>
      </w:r>
    </w:p>
    <w:p w:rsidR="0004540D" w:rsidRPr="00663263" w:rsidRDefault="0004540D" w:rsidP="00663263">
      <w:pPr>
        <w:pStyle w:val="Ttulo4"/>
        <w:rPr>
          <w:shd w:val="clear" w:color="auto" w:fill="FFFFFF"/>
        </w:rPr>
      </w:pPr>
      <w:r w:rsidRPr="00663263">
        <w:rPr>
          <w:shd w:val="clear" w:color="auto" w:fill="FFFFFF"/>
        </w:rPr>
        <w:t>Factores ambientales</w:t>
      </w:r>
    </w:p>
    <w:p w:rsidR="0004540D" w:rsidRPr="001F321C" w:rsidRDefault="0004540D" w:rsidP="001F321C">
      <w:r w:rsidRPr="001F321C">
        <w:t>Surge la necesidad de realizar un estudio que describa el comportamiento de la enfermedad en el país. Los estudios existentes en la literatura mundial son de utilidad como parámetro orientativo, pero no podemos afirmar ni descartar que el comportamiento de la ELA sea el mismo en Argentina o en las diferentes regiones que la componen.</w:t>
      </w:r>
    </w:p>
    <w:p w:rsidR="0004540D" w:rsidRPr="001F321C" w:rsidRDefault="0004540D" w:rsidP="001F321C">
      <w:r w:rsidRPr="001F321C">
        <w:t>Hay un estudio de especial relevancia: el caso de la ELA endémica del Pacífico Occidental. En 1898 la Isla de Guam ubicada en el ar</w:t>
      </w:r>
      <w:r w:rsidR="00A978B3">
        <w:t>chipiélago de las Marianas, dejó</w:t>
      </w:r>
      <w:r w:rsidRPr="001F321C">
        <w:t xml:space="preserve"> de formar parte de la corona española y pasó a depender de Estados Unidos, mientras que el resto de las islas fueron vendidas a Alemania hasta después de la Segunda Guerra Mundial que comenzó a ser un estado asociado a Estados Unidos. Durante esa guerra Guam fue poblada por japoneses, pero a principios del siglo XX, estaba formada por “Chamorros” (nativos), españoles y pobladores iberoamericanos, mexicanos y procedentes de Filipinas.</w:t>
      </w:r>
    </w:p>
    <w:p w:rsidR="0004540D" w:rsidRPr="001F321C" w:rsidRDefault="0004540D" w:rsidP="001F321C">
      <w:r w:rsidRPr="001F321C">
        <w:t xml:space="preserve">ELA en esta isla es conocida como “lítico”, </w:t>
      </w:r>
      <w:r w:rsidR="00A978B3">
        <w:t xml:space="preserve">y </w:t>
      </w:r>
      <w:r w:rsidRPr="001F321C">
        <w:t>den</w:t>
      </w:r>
      <w:r w:rsidR="00A978B3">
        <w:t>ota su primer paciente en 1904, enunciando</w:t>
      </w:r>
      <w:r w:rsidRPr="001F321C">
        <w:t xml:space="preserve"> su epidemia en la década de 1940. En Guam se planteó inicialmente que la posibilid</w:t>
      </w:r>
      <w:r w:rsidR="00A978B3">
        <w:t>ad de ELA fuera de origen tó</w:t>
      </w:r>
      <w:r w:rsidRPr="001F321C">
        <w:t>xico producido por la ingesta de cicad (una semilla que contenía neurotoxinas como la beta-metil-aminoalanina (BMAA) o la cicasina y su derivado metilazoximetanol (MAM</w:t>
      </w:r>
      <w:r w:rsidR="009729B1" w:rsidRPr="001F321C">
        <w:t>))</w:t>
      </w:r>
      <w:r w:rsidRPr="001F321C">
        <w:t xml:space="preserve"> hecha harina ingerido por los nativos mediante tortillas</w:t>
      </w:r>
      <w:r w:rsidR="00A978B3">
        <w:t>,</w:t>
      </w:r>
      <w:r w:rsidRPr="001F321C">
        <w:t xml:space="preserve"> y existe una convicción de que a medida que fueron adaptando distintos </w:t>
      </w:r>
      <w:r w:rsidRPr="001F321C">
        <w:lastRenderedPageBreak/>
        <w:t>hábitos occidentales comenzó a disminuir la presencia de esta patología. Este hecho ha forzado la hipótesis de que el origen de la enfermedad se encuentra especialmente vinculado con la toxicidad local adquirida a través de la alimentación.</w:t>
      </w:r>
    </w:p>
    <w:p w:rsidR="0004540D" w:rsidRPr="001F321C" w:rsidRDefault="0004540D" w:rsidP="001F321C">
      <w:r w:rsidRPr="001F321C">
        <w:t>Otro claro ejemplo de esta sospecha deviene a partir de la ingesta de un manjar exquisito para los Chamorros, los zorros voladores (un animal vegetariano que se alimenta de cicad</w:t>
      </w:r>
      <w:r w:rsidR="00C1314B">
        <w:t>),</w:t>
      </w:r>
      <w:r w:rsidRPr="001F321C">
        <w:t xml:space="preserve"> y que acumula y multiplica los neurotóxicos en su grasa) a lo cual se le sumaba la difusión de armas de fuego que supuso el aumento de caza hasta prácticamente la extinción de los mismos. </w:t>
      </w:r>
    </w:p>
    <w:p w:rsidR="0004540D" w:rsidRDefault="0004540D" w:rsidP="001F321C">
      <w:pPr>
        <w:rPr>
          <w:shd w:val="clear" w:color="auto" w:fill="FFFFFF"/>
        </w:rPr>
      </w:pPr>
      <w:r w:rsidRPr="001F321C">
        <w:t xml:space="preserve">ELA en nuestro país, al igual que otras enfermedades neurodegenerativas, es una afección sin notificación obligatoria a nivel nacional porque no es una enfermedad transmisible, siendo estas últimas a lo que están dedicados los sistemas de vigilancia de enfermedades. Esto es el problema principal que nos imposibilita conocer cómo se distribuye o cómo se comporta a nivel poblacional y poder obtener datos que nos orienten de su causalidad. </w:t>
      </w:r>
      <w:r w:rsidRPr="001F321C">
        <w:rPr>
          <w:shd w:val="clear" w:color="auto" w:fill="FFFFFF"/>
        </w:rPr>
        <w:t xml:space="preserve">  </w:t>
      </w:r>
    </w:p>
    <w:p w:rsidR="004C551D" w:rsidRPr="001F321C" w:rsidRDefault="004C551D" w:rsidP="001F321C"/>
    <w:p w:rsidR="0004540D" w:rsidRPr="00663263" w:rsidRDefault="0004540D" w:rsidP="00663263">
      <w:pPr>
        <w:pStyle w:val="Ttulo4"/>
      </w:pPr>
      <w:r w:rsidRPr="00663263">
        <w:t xml:space="preserve">Factores </w:t>
      </w:r>
      <w:r w:rsidR="009729B1" w:rsidRPr="00663263">
        <w:t>Genéticos</w:t>
      </w:r>
    </w:p>
    <w:p w:rsidR="0004540D" w:rsidRPr="001F321C" w:rsidRDefault="0004540D" w:rsidP="001F321C">
      <w:r w:rsidRPr="001F321C">
        <w:t xml:space="preserve">Comprende el 10% de los pacientes que padecen esta enfermedad. Se vincula a una herencia autosómica, es decir, que no está enlazada al sexo, y dominante por lo cual requiere la mutación de un único gen. Esto ocurre cuando el paciente cuenta con un historial de antecedentes familiares, es decir, que </w:t>
      </w:r>
      <w:r w:rsidR="004C551D">
        <w:t xml:space="preserve">si </w:t>
      </w:r>
      <w:r w:rsidRPr="001F321C">
        <w:t>tanto abuelo como padre desarrollaron la enfermedad, puede dar lugar a que su descendencia también la padezca.</w:t>
      </w:r>
    </w:p>
    <w:p w:rsidR="0004540D" w:rsidRDefault="0004540D" w:rsidP="001F321C">
      <w:r w:rsidRPr="001F321C">
        <w:lastRenderedPageBreak/>
        <w:t xml:space="preserve">La teoría que cobra más fuerza hace referencia al gen SOD1 descubierto 1993, situado en el cromosoma 21 que se encarga de codificar una la enzima “súper óxido dismutasa Cu-Zn” para controlar el metabolismo del oxígeno. </w:t>
      </w:r>
    </w:p>
    <w:p w:rsidR="004C551D" w:rsidRPr="001F321C" w:rsidRDefault="004C551D" w:rsidP="001F321C"/>
    <w:p w:rsidR="0004540D" w:rsidRDefault="0004540D" w:rsidP="00663263">
      <w:pPr>
        <w:pStyle w:val="Ttulo4"/>
      </w:pPr>
      <w:r w:rsidRPr="00663263">
        <w:t>Alteraciones al metabolismo</w:t>
      </w:r>
    </w:p>
    <w:p w:rsidR="004C551D" w:rsidRPr="004C551D" w:rsidRDefault="004C551D" w:rsidP="004C551D">
      <w:pPr>
        <w:pStyle w:val="Ttulo5"/>
      </w:pPr>
      <w:r>
        <w:t>Glutamato</w:t>
      </w:r>
    </w:p>
    <w:p w:rsidR="0004540D" w:rsidRDefault="0004540D" w:rsidP="001F321C">
      <w:r w:rsidRPr="001F321C">
        <w:t>El glutamato es un aminoácido esencial necesario para la transmisión de impulsos nerviosos, es el excitador más habitual del cerebro. Esta hipótesis define que el exceso de glutamato provocado por un defecto en su transporte origina la entrada masiva de calcio en la célula y esto lleva a la apoptosis (muerte neuronal).</w:t>
      </w:r>
    </w:p>
    <w:p w:rsidR="004C551D" w:rsidRPr="001F321C" w:rsidRDefault="004C551D" w:rsidP="001F321C"/>
    <w:p w:rsidR="004C551D" w:rsidRPr="004C551D" w:rsidRDefault="0004540D" w:rsidP="004C551D">
      <w:pPr>
        <w:pStyle w:val="Ttulo5"/>
      </w:pPr>
      <w:r w:rsidRPr="001F321C">
        <w:t xml:space="preserve">Hipótesis estrés oxidativo y radicales libres </w:t>
      </w:r>
    </w:p>
    <w:p w:rsidR="0004540D" w:rsidRPr="001F321C" w:rsidRDefault="0004540D" w:rsidP="001F321C">
      <w:r w:rsidRPr="001F321C">
        <w:t>El mecanismo mejor descrito del papel que juega el estrés oxidativo es el que hace referencia a las mutaciones del gen SOD1, específicamente a una acumulación de los radicales libres</w:t>
      </w:r>
      <w:r w:rsidR="008C1943">
        <w:t>,</w:t>
      </w:r>
      <w:r w:rsidRPr="001F321C">
        <w:t xml:space="preserve"> producto de la disfunción de esta enzima, lo cual provoca a su vez la muerte celular.</w:t>
      </w:r>
    </w:p>
    <w:p w:rsidR="0004540D" w:rsidRDefault="0004540D" w:rsidP="001F321C">
      <w:r w:rsidRPr="001F321C">
        <w:t>Otros autores mencionan que existen defensas antioxidantes inadecuadas que influyen tanto en la ELA familiar como esporádica a pasar de la falta de defecto en el gen SOD1 y a partir de allí se realizaron investigaciones clínicas y terapias en la enfermedad, pero no se ha logrado evidencia sobre su efectividad.</w:t>
      </w:r>
    </w:p>
    <w:p w:rsidR="008C1943" w:rsidRDefault="008C1943" w:rsidP="001F321C"/>
    <w:p w:rsidR="008C1943" w:rsidRPr="001F321C" w:rsidRDefault="008C1943" w:rsidP="001F321C"/>
    <w:p w:rsidR="0004540D" w:rsidRPr="001F321C" w:rsidRDefault="0004540D" w:rsidP="008C1943">
      <w:pPr>
        <w:pStyle w:val="Ttulo5"/>
      </w:pPr>
      <w:r w:rsidRPr="001F321C">
        <w:lastRenderedPageBreak/>
        <w:t>Alteración del metabolito de los neurofilamentos</w:t>
      </w:r>
    </w:p>
    <w:p w:rsidR="0004540D" w:rsidRDefault="0004540D" w:rsidP="001F321C">
      <w:r w:rsidRPr="001F321C">
        <w:t xml:space="preserve">Los neurofilamentos de las neuronas motoras se encuentran en la cola de la célula, es decir, si ELA provoca una alteración en las proteínas responsables del mantenimiento de la estructura de la neurona se imposibilita la transmisión.  </w:t>
      </w:r>
    </w:p>
    <w:p w:rsidR="00000557" w:rsidRPr="001F321C" w:rsidRDefault="00000557" w:rsidP="001F321C"/>
    <w:p w:rsidR="0004540D" w:rsidRPr="00663263" w:rsidRDefault="0004540D" w:rsidP="00663263">
      <w:pPr>
        <w:pStyle w:val="Ttulo4"/>
      </w:pPr>
      <w:r w:rsidRPr="00663263">
        <w:t>Defectos en las mitocondrias</w:t>
      </w:r>
    </w:p>
    <w:p w:rsidR="0004540D" w:rsidRPr="001F321C" w:rsidRDefault="0004540D" w:rsidP="001F321C">
      <w:r w:rsidRPr="001F321C">
        <w:t xml:space="preserve">En ensayos </w:t>
      </w:r>
      <w:r w:rsidR="009729B1">
        <w:t>clínicos realizados en ratones c</w:t>
      </w:r>
      <w:r w:rsidRPr="001F321C">
        <w:t>on mutaciones del gen SOD1 se han observado algunos marcadores de la degeneración m</w:t>
      </w:r>
      <w:r w:rsidR="009729B1">
        <w:t xml:space="preserve">itocondrial que se </w:t>
      </w:r>
      <w:r w:rsidR="009729B1" w:rsidRPr="00326369">
        <w:t>ha</w:t>
      </w:r>
      <w:r w:rsidRPr="00326369">
        <w:t>n</w:t>
      </w:r>
      <w:r w:rsidRPr="001F321C">
        <w:t xml:space="preserve"> exacerbados en el inicio de la enfermedad. Esta disfunción se acompaña del incremento en la producción de radicales libres, lo cual se relaciona con la teoría antes descri</w:t>
      </w:r>
      <w:r w:rsidR="00000557">
        <w:t>p</w:t>
      </w:r>
      <w:r w:rsidRPr="001F321C">
        <w:t xml:space="preserve">ta. </w:t>
      </w:r>
    </w:p>
    <w:p w:rsidR="0004540D" w:rsidRPr="001F321C" w:rsidRDefault="0004540D" w:rsidP="001F321C">
      <w:r w:rsidRPr="001F321C">
        <w:t>Hay otras hipótesis relacionadas a la etiología de la enfermedad de la motoneurona</w:t>
      </w:r>
      <w:r w:rsidR="00000557">
        <w:t>,</w:t>
      </w:r>
      <w:r w:rsidRPr="001F321C">
        <w:t xml:space="preserve"> sin embargo</w:t>
      </w:r>
      <w:r w:rsidR="00000557">
        <w:t>,</w:t>
      </w:r>
      <w:r w:rsidRPr="001F321C">
        <w:t xml:space="preserve"> aún están en proceso y no dan lugar a que se puedan demostrar satisfactoriamente en pacientes humanos. </w:t>
      </w:r>
    </w:p>
    <w:p w:rsidR="0004540D" w:rsidRPr="001F321C" w:rsidRDefault="0004540D" w:rsidP="00577230">
      <w:pPr>
        <w:pStyle w:val="Ttulo2"/>
        <w:rPr>
          <w:shd w:val="clear" w:color="auto" w:fill="FFFFFF"/>
        </w:rPr>
      </w:pPr>
    </w:p>
    <w:p w:rsidR="005A0F52" w:rsidRDefault="005A0F52" w:rsidP="00A1170D">
      <w:pPr>
        <w:pStyle w:val="Ttulo3"/>
        <w:rPr>
          <w:shd w:val="clear" w:color="auto" w:fill="FFFFFF"/>
        </w:rPr>
      </w:pPr>
      <w:bookmarkStart w:id="7" w:name="_Toc499234377"/>
      <w:r w:rsidRPr="001F321C">
        <w:rPr>
          <w:shd w:val="clear" w:color="auto" w:fill="FFFFFF"/>
        </w:rPr>
        <w:t xml:space="preserve">Tipos de Esclerosis Lateral </w:t>
      </w:r>
      <w:r w:rsidR="00BD0DFF" w:rsidRPr="001F321C">
        <w:rPr>
          <w:shd w:val="clear" w:color="auto" w:fill="FFFFFF"/>
        </w:rPr>
        <w:t>Amiotrófica</w:t>
      </w:r>
      <w:r w:rsidRPr="001F321C">
        <w:rPr>
          <w:shd w:val="clear" w:color="auto" w:fill="FFFFFF"/>
        </w:rPr>
        <w:t>.</w:t>
      </w:r>
      <w:bookmarkEnd w:id="7"/>
    </w:p>
    <w:p w:rsidR="00000557" w:rsidRPr="00000557" w:rsidRDefault="00000557" w:rsidP="00000557"/>
    <w:p w:rsidR="00022A63" w:rsidRDefault="005A0F52" w:rsidP="001F321C">
      <w:pPr>
        <w:rPr>
          <w:shd w:val="clear" w:color="auto" w:fill="FFFFFF"/>
        </w:rPr>
      </w:pPr>
      <w:r w:rsidRPr="001F321C">
        <w:rPr>
          <w:shd w:val="clear" w:color="auto" w:fill="FFFFFF"/>
        </w:rPr>
        <w:t>La clasificación clínica se realiza a partir de si se trata de ELA heredada o adquirida y por</w:t>
      </w:r>
      <w:r w:rsidR="0070142D" w:rsidRPr="001F321C">
        <w:rPr>
          <w:shd w:val="clear" w:color="auto" w:fill="FFFFFF"/>
        </w:rPr>
        <w:t xml:space="preserve"> la ubicación </w:t>
      </w:r>
      <w:r w:rsidRPr="001F321C">
        <w:rPr>
          <w:shd w:val="clear" w:color="auto" w:fill="FFFFFF"/>
        </w:rPr>
        <w:t xml:space="preserve">de la motoneurona </w:t>
      </w:r>
      <w:r w:rsidR="0070142D" w:rsidRPr="001F321C">
        <w:rPr>
          <w:shd w:val="clear" w:color="auto" w:fill="FFFFFF"/>
        </w:rPr>
        <w:t>afectada (</w:t>
      </w:r>
      <w:r w:rsidRPr="001F321C">
        <w:rPr>
          <w:shd w:val="clear" w:color="auto" w:fill="FFFFFF"/>
        </w:rPr>
        <w:t>inferior o superior</w:t>
      </w:r>
      <w:r w:rsidR="0070142D" w:rsidRPr="001F321C">
        <w:rPr>
          <w:shd w:val="clear" w:color="auto" w:fill="FFFFFF"/>
        </w:rPr>
        <w:t>)</w:t>
      </w:r>
      <w:r w:rsidR="00AB5885" w:rsidRPr="001F321C">
        <w:rPr>
          <w:shd w:val="clear" w:color="auto" w:fill="FFFFFF"/>
        </w:rPr>
        <w:t xml:space="preserve"> </w:t>
      </w:r>
      <w:r w:rsidR="0070142D" w:rsidRPr="001F321C">
        <w:rPr>
          <w:shd w:val="clear" w:color="auto" w:fill="FFFFFF"/>
        </w:rPr>
        <w:t>al momento del inicio de la enfermedad</w:t>
      </w:r>
      <w:r w:rsidRPr="001F321C">
        <w:rPr>
          <w:shd w:val="clear" w:color="auto" w:fill="FFFFFF"/>
        </w:rPr>
        <w:t xml:space="preserve">. </w:t>
      </w:r>
      <w:r w:rsidR="00022A63" w:rsidRPr="001F321C">
        <w:rPr>
          <w:shd w:val="clear" w:color="auto" w:fill="FFFFFF"/>
        </w:rPr>
        <w:t>De esta manera se la difiere en:</w:t>
      </w:r>
    </w:p>
    <w:p w:rsidR="00000557" w:rsidRPr="001F321C" w:rsidRDefault="00000557" w:rsidP="001F321C">
      <w:pPr>
        <w:rPr>
          <w:shd w:val="clear" w:color="auto" w:fill="FFFFFF"/>
        </w:rPr>
      </w:pPr>
    </w:p>
    <w:p w:rsidR="00C15C56" w:rsidRDefault="005A0F52" w:rsidP="00663263">
      <w:pPr>
        <w:pStyle w:val="Ttulo4"/>
        <w:rPr>
          <w:shd w:val="clear" w:color="auto" w:fill="FFFFFF"/>
        </w:rPr>
      </w:pPr>
      <w:r w:rsidRPr="00663263">
        <w:rPr>
          <w:shd w:val="clear" w:color="auto" w:fill="FFFFFF"/>
        </w:rPr>
        <w:lastRenderedPageBreak/>
        <w:t xml:space="preserve">Esclerosis Lateral </w:t>
      </w:r>
      <w:r w:rsidR="00BD0DFF" w:rsidRPr="00663263">
        <w:rPr>
          <w:shd w:val="clear" w:color="auto" w:fill="FFFFFF"/>
        </w:rPr>
        <w:t>Amiotrófica</w:t>
      </w:r>
      <w:r w:rsidRPr="00663263">
        <w:rPr>
          <w:shd w:val="clear" w:color="auto" w:fill="FFFFFF"/>
        </w:rPr>
        <w:t xml:space="preserve"> </w:t>
      </w:r>
      <w:r w:rsidR="00C15C56" w:rsidRPr="00663263">
        <w:rPr>
          <w:shd w:val="clear" w:color="auto" w:fill="FFFFFF"/>
        </w:rPr>
        <w:t>Esporádica</w:t>
      </w:r>
    </w:p>
    <w:p w:rsidR="00000557" w:rsidRPr="00000557" w:rsidRDefault="00000557" w:rsidP="00000557"/>
    <w:p w:rsidR="00C15C56" w:rsidRDefault="00C15C56" w:rsidP="001F321C">
      <w:pPr>
        <w:rPr>
          <w:shd w:val="clear" w:color="auto" w:fill="FFFFFF"/>
        </w:rPr>
      </w:pPr>
      <w:r w:rsidRPr="001F321C">
        <w:rPr>
          <w:shd w:val="clear" w:color="auto" w:fill="FFFFFF"/>
        </w:rPr>
        <w:t>Hace referencia a aquella ELA adquirida</w:t>
      </w:r>
      <w:r w:rsidR="00E66243" w:rsidRPr="001F321C">
        <w:rPr>
          <w:shd w:val="clear" w:color="auto" w:fill="FFFFFF"/>
        </w:rPr>
        <w:t>,</w:t>
      </w:r>
      <w:r w:rsidR="00C7733A" w:rsidRPr="001F321C">
        <w:rPr>
          <w:shd w:val="clear" w:color="auto" w:fill="FFFFFF"/>
        </w:rPr>
        <w:t xml:space="preserve"> que </w:t>
      </w:r>
      <w:r w:rsidR="00E66243" w:rsidRPr="001F321C">
        <w:rPr>
          <w:shd w:val="clear" w:color="auto" w:fill="FFFFFF"/>
        </w:rPr>
        <w:t>alude</w:t>
      </w:r>
      <w:r w:rsidR="00C7733A" w:rsidRPr="001F321C">
        <w:rPr>
          <w:shd w:val="clear" w:color="auto" w:fill="FFFFFF"/>
        </w:rPr>
        <w:t xml:space="preserve"> al 90% de las personas con esta enfermedad</w:t>
      </w:r>
      <w:r w:rsidRPr="001F321C">
        <w:rPr>
          <w:shd w:val="clear" w:color="auto" w:fill="FFFFFF"/>
        </w:rPr>
        <w:t>, ca</w:t>
      </w:r>
      <w:r w:rsidR="00C7733A" w:rsidRPr="001F321C">
        <w:rPr>
          <w:shd w:val="clear" w:color="auto" w:fill="FFFFFF"/>
        </w:rPr>
        <w:t>racterizada por aparecer mayormente entre los 30 y 60 años con mayor cantidad de casos en hombres que mujeres y</w:t>
      </w:r>
      <w:r w:rsidR="00000557">
        <w:rPr>
          <w:shd w:val="clear" w:color="auto" w:fill="FFFFFF"/>
        </w:rPr>
        <w:t>,</w:t>
      </w:r>
      <w:r w:rsidR="00C7733A" w:rsidRPr="001F321C">
        <w:rPr>
          <w:shd w:val="clear" w:color="auto" w:fill="FFFFFF"/>
        </w:rPr>
        <w:t xml:space="preserve"> sobre todo</w:t>
      </w:r>
      <w:r w:rsidR="00000557">
        <w:rPr>
          <w:shd w:val="clear" w:color="auto" w:fill="FFFFFF"/>
        </w:rPr>
        <w:t>,</w:t>
      </w:r>
      <w:r w:rsidR="00C7733A" w:rsidRPr="001F321C">
        <w:rPr>
          <w:shd w:val="clear" w:color="auto" w:fill="FFFFFF"/>
        </w:rPr>
        <w:t xml:space="preserve"> en personas que practican deportes </w:t>
      </w:r>
      <w:r w:rsidR="00E22489" w:rsidRPr="001F321C">
        <w:rPr>
          <w:shd w:val="clear" w:color="auto" w:fill="FFFFFF"/>
        </w:rPr>
        <w:t>de mayor contacto, como artes marciales mixtas o boxeo,</w:t>
      </w:r>
      <w:r w:rsidR="00C7733A" w:rsidRPr="001F321C">
        <w:rPr>
          <w:shd w:val="clear" w:color="auto" w:fill="FFFFFF"/>
        </w:rPr>
        <w:t xml:space="preserve"> y traumatismos en la medula espinal</w:t>
      </w:r>
      <w:r w:rsidR="00000557">
        <w:rPr>
          <w:shd w:val="clear" w:color="auto" w:fill="FFFFFF"/>
        </w:rPr>
        <w:t>,</w:t>
      </w:r>
      <w:r w:rsidR="00C7733A" w:rsidRPr="001F321C">
        <w:rPr>
          <w:shd w:val="clear" w:color="auto" w:fill="FFFFFF"/>
        </w:rPr>
        <w:t xml:space="preserve"> o personas con familiares ascendentes directos con trastornos mentales. </w:t>
      </w:r>
      <w:r w:rsidR="00E4066E" w:rsidRPr="001F321C">
        <w:t xml:space="preserve">La causa en esta </w:t>
      </w:r>
      <w:r w:rsidR="00E66243" w:rsidRPr="001F321C">
        <w:t>tipología</w:t>
      </w:r>
      <w:r w:rsidR="00E4066E" w:rsidRPr="001F321C">
        <w:t xml:space="preserve"> es desconocida; sin embargo, hasta un 7% también puede deberse a la expansión de hexa-nucleótidos en individuos caucásicos de origen Europeo del Norte.</w:t>
      </w:r>
      <w:r w:rsidR="00E66243" w:rsidRPr="001F321C">
        <w:t xml:space="preserve"> </w:t>
      </w:r>
      <w:r w:rsidR="00C7733A" w:rsidRPr="001F321C">
        <w:rPr>
          <w:shd w:val="clear" w:color="auto" w:fill="FFFFFF"/>
        </w:rPr>
        <w:t>D</w:t>
      </w:r>
      <w:r w:rsidRPr="001F321C">
        <w:rPr>
          <w:shd w:val="clear" w:color="auto" w:fill="FFFFFF"/>
        </w:rPr>
        <w:t>entro de ésta tenemos un suborden:</w:t>
      </w:r>
    </w:p>
    <w:p w:rsidR="00000557" w:rsidRPr="001F321C" w:rsidRDefault="00000557" w:rsidP="001F321C">
      <w:pPr>
        <w:rPr>
          <w:shd w:val="clear" w:color="auto" w:fill="FFFFFF"/>
        </w:rPr>
      </w:pPr>
    </w:p>
    <w:p w:rsidR="00C15C56" w:rsidRDefault="00E66243" w:rsidP="001F321C">
      <w:pPr>
        <w:rPr>
          <w:shd w:val="clear" w:color="auto" w:fill="FFFFFF"/>
        </w:rPr>
      </w:pPr>
      <w:r w:rsidRPr="00663263">
        <w:rPr>
          <w:rStyle w:val="Ttulo5Car"/>
        </w:rPr>
        <w:t>Clásica</w:t>
      </w:r>
      <w:r w:rsidR="00C15C56" w:rsidRPr="001F321C">
        <w:rPr>
          <w:shd w:val="clear" w:color="auto" w:fill="FFFFFF"/>
        </w:rPr>
        <w:t>: En este tipo de ELA se presentan síntomas combinados de la alteración en</w:t>
      </w:r>
      <w:r w:rsidR="000527F0" w:rsidRPr="001F321C">
        <w:rPr>
          <w:shd w:val="clear" w:color="auto" w:fill="FFFFFF"/>
        </w:rPr>
        <w:t xml:space="preserve"> la neurona superior e inferior, lo cual les genera debilidad y deterioro de las extremidades, rigidez muscular o calambres. Algunos pueden notar que tropiezan cuando caminan o que se les caen las cosas. </w:t>
      </w:r>
    </w:p>
    <w:p w:rsidR="00000557" w:rsidRPr="001F321C" w:rsidRDefault="00000557" w:rsidP="001F321C">
      <w:pPr>
        <w:rPr>
          <w:shd w:val="clear" w:color="auto" w:fill="FFFFFF"/>
        </w:rPr>
      </w:pPr>
    </w:p>
    <w:p w:rsidR="00C15C56" w:rsidRPr="001F321C" w:rsidRDefault="00C15C56" w:rsidP="001F321C">
      <w:pPr>
        <w:rPr>
          <w:shd w:val="clear" w:color="auto" w:fill="FFFFFF"/>
        </w:rPr>
      </w:pPr>
      <w:r w:rsidRPr="00663263">
        <w:rPr>
          <w:rStyle w:val="Ttulo5Car"/>
        </w:rPr>
        <w:t>Con parálisis bulbar progresiv</w:t>
      </w:r>
      <w:r w:rsidR="005B3D03" w:rsidRPr="00663263">
        <w:rPr>
          <w:rStyle w:val="Ttulo5Car"/>
        </w:rPr>
        <w:t>a</w:t>
      </w:r>
      <w:r w:rsidR="001F321C">
        <w:rPr>
          <w:rStyle w:val="Ttulo3Car"/>
        </w:rPr>
        <w:br/>
      </w:r>
      <w:r w:rsidRPr="001F321C">
        <w:rPr>
          <w:shd w:val="clear" w:color="auto" w:fill="FFFFFF"/>
        </w:rPr>
        <w:t xml:space="preserve"> </w:t>
      </w:r>
      <w:r w:rsidR="000527F0" w:rsidRPr="001F321C">
        <w:rPr>
          <w:shd w:val="clear" w:color="auto" w:fill="FFFFFF"/>
        </w:rPr>
        <w:t>Involucra un daño tanto en las neuronas superiores como inferiores. L</w:t>
      </w:r>
      <w:r w:rsidRPr="001F321C">
        <w:rPr>
          <w:shd w:val="clear" w:color="auto" w:fill="FFFFFF"/>
        </w:rPr>
        <w:t>a afección comienza en los músculos conectados a través de los nervios craneales controlan la articulación, masticación, deglución</w:t>
      </w:r>
      <w:r w:rsidR="00000557">
        <w:rPr>
          <w:shd w:val="clear" w:color="auto" w:fill="FFFFFF"/>
        </w:rPr>
        <w:t>,</w:t>
      </w:r>
      <w:r w:rsidRPr="001F321C">
        <w:rPr>
          <w:shd w:val="clear" w:color="auto" w:fill="FFFFFF"/>
        </w:rPr>
        <w:t xml:space="preserve"> y luego afecta a los demás músculos debilitando el organismo de forma generalizada.</w:t>
      </w:r>
    </w:p>
    <w:p w:rsidR="00C15C56" w:rsidRDefault="00C15C56" w:rsidP="001F321C">
      <w:pPr>
        <w:rPr>
          <w:shd w:val="clear" w:color="auto" w:fill="FFFFFF"/>
        </w:rPr>
      </w:pPr>
      <w:r w:rsidRPr="00663263">
        <w:rPr>
          <w:rStyle w:val="Ttulo5Car"/>
        </w:rPr>
        <w:lastRenderedPageBreak/>
        <w:t>Con atrofia muscular progresiva</w:t>
      </w:r>
      <w:r w:rsidR="001F321C">
        <w:rPr>
          <w:shd w:val="clear" w:color="auto" w:fill="FFFFFF"/>
        </w:rPr>
        <w:br/>
      </w:r>
      <w:r w:rsidRPr="001F321C">
        <w:rPr>
          <w:shd w:val="clear" w:color="auto" w:fill="FFFFFF"/>
        </w:rPr>
        <w:t xml:space="preserve"> Comienza </w:t>
      </w:r>
      <w:r w:rsidR="000527F0" w:rsidRPr="001F321C">
        <w:rPr>
          <w:shd w:val="clear" w:color="auto" w:fill="FFFFFF"/>
        </w:rPr>
        <w:t>causando daño principalmente en</w:t>
      </w:r>
      <w:r w:rsidRPr="001F321C">
        <w:rPr>
          <w:shd w:val="clear" w:color="auto" w:fill="FFFFFF"/>
        </w:rPr>
        <w:t xml:space="preserve"> la motoneurona inferior.</w:t>
      </w:r>
      <w:r w:rsidR="000527F0" w:rsidRPr="001F321C">
        <w:rPr>
          <w:shd w:val="clear" w:color="auto" w:fill="FFFFFF"/>
        </w:rPr>
        <w:t xml:space="preserve"> Se ve reflejada en la torpeza con las manos, </w:t>
      </w:r>
      <w:r w:rsidR="005B3D03" w:rsidRPr="001F321C">
        <w:rPr>
          <w:shd w:val="clear" w:color="auto" w:fill="FFFFFF"/>
        </w:rPr>
        <w:t>debilidad</w:t>
      </w:r>
      <w:r w:rsidR="000527F0" w:rsidRPr="001F321C">
        <w:rPr>
          <w:shd w:val="clear" w:color="auto" w:fill="FFFFFF"/>
        </w:rPr>
        <w:t xml:space="preserve"> o reflejos disminuidos.</w:t>
      </w:r>
    </w:p>
    <w:p w:rsidR="00000557" w:rsidRPr="001F321C" w:rsidRDefault="00000557" w:rsidP="001F321C">
      <w:pPr>
        <w:rPr>
          <w:shd w:val="clear" w:color="auto" w:fill="FFFFFF"/>
        </w:rPr>
      </w:pPr>
    </w:p>
    <w:p w:rsidR="00C15C56" w:rsidRDefault="00C15C56" w:rsidP="001F321C">
      <w:pPr>
        <w:rPr>
          <w:shd w:val="clear" w:color="auto" w:fill="FFFFFF"/>
        </w:rPr>
      </w:pPr>
      <w:r w:rsidRPr="00663263">
        <w:rPr>
          <w:rStyle w:val="Ttulo5Car"/>
        </w:rPr>
        <w:t>Con esclerosis lateral primaria</w:t>
      </w:r>
      <w:r w:rsidR="001F321C">
        <w:rPr>
          <w:shd w:val="clear" w:color="auto" w:fill="FFFFFF"/>
        </w:rPr>
        <w:br/>
      </w:r>
      <w:r w:rsidRPr="001F321C">
        <w:rPr>
          <w:shd w:val="clear" w:color="auto" w:fill="FFFFFF"/>
        </w:rPr>
        <w:t xml:space="preserve"> Comienza con síntomas de la motoneurona superior, constituyendo el tipo de ELA más raro de todos</w:t>
      </w:r>
      <w:r w:rsidR="000527F0" w:rsidRPr="001F321C">
        <w:rPr>
          <w:shd w:val="clear" w:color="auto" w:fill="FFFFFF"/>
        </w:rPr>
        <w:t xml:space="preserve">. Causa debilidad en extremidades inferiores así como puede también reflejarse en torpeza en las manos o el habla, y los reflejos se tornan exagerados. </w:t>
      </w:r>
    </w:p>
    <w:p w:rsidR="00000557" w:rsidRDefault="00000557" w:rsidP="001F321C">
      <w:pPr>
        <w:rPr>
          <w:shd w:val="clear" w:color="auto" w:fill="FFFFFF"/>
        </w:rPr>
      </w:pPr>
    </w:p>
    <w:p w:rsidR="00000557" w:rsidRPr="001F321C" w:rsidRDefault="00000557" w:rsidP="001F321C">
      <w:pPr>
        <w:rPr>
          <w:shd w:val="clear" w:color="auto" w:fill="FFFFFF"/>
        </w:rPr>
      </w:pPr>
    </w:p>
    <w:p w:rsidR="000C69FF" w:rsidRPr="001F321C" w:rsidRDefault="00C15C56" w:rsidP="001F321C">
      <w:pPr>
        <w:rPr>
          <w:shd w:val="clear" w:color="auto" w:fill="FFFFFF"/>
        </w:rPr>
      </w:pPr>
      <w:r w:rsidRPr="00663263">
        <w:rPr>
          <w:rStyle w:val="Ttulo4Car"/>
        </w:rPr>
        <w:t>Esclerosis Familiar (hereditaria)</w:t>
      </w:r>
      <w:r w:rsidR="001F321C">
        <w:rPr>
          <w:rStyle w:val="Ttulo2Car"/>
        </w:rPr>
        <w:br/>
      </w:r>
      <w:r w:rsidRPr="001F321C">
        <w:rPr>
          <w:shd w:val="clear" w:color="auto" w:fill="FFFFFF"/>
        </w:rPr>
        <w:t xml:space="preserve">Se transmite con herencia </w:t>
      </w:r>
      <w:r w:rsidR="00C7733A" w:rsidRPr="001F321C">
        <w:rPr>
          <w:shd w:val="clear" w:color="auto" w:fill="FFFFFF"/>
        </w:rPr>
        <w:t>autosómica</w:t>
      </w:r>
      <w:r w:rsidRPr="001F321C">
        <w:rPr>
          <w:shd w:val="clear" w:color="auto" w:fill="FFFFFF"/>
        </w:rPr>
        <w:t xml:space="preserve"> dominante por un gen alterado en el brazo largo del cromosoma 21</w:t>
      </w:r>
    </w:p>
    <w:p w:rsidR="00C15C56" w:rsidRDefault="000C69FF" w:rsidP="001F321C">
      <w:r w:rsidRPr="001F321C">
        <w:rPr>
          <w:shd w:val="clear" w:color="auto" w:fill="FFFFFF"/>
        </w:rPr>
        <w:t>S</w:t>
      </w:r>
      <w:r w:rsidRPr="001F321C">
        <w:t>iendo esta última causada en un 20% por mutaciones en el gen de la superóxido dismutasa 1 (SOD1). Adicionalmente, evidencias de familias con miembros afectados de ELA, otros afectados con Demencia Frontotemporal (DFT) y otros con DFT asociada a signos de motoneurona, confirman la existencia de un espectro entre la ELA y la DFT. El análisis de ligamiento de estas familias identificó un locus en el brazo corto del cromosoma 9 que recientemente fue descubierto como una expansión de hexanucleótidos no codificantes GGGGCC en el gen C9ORF</w:t>
      </w:r>
      <w:r w:rsidR="00EA35FD" w:rsidRPr="001F321C">
        <w:t>726.</w:t>
      </w:r>
      <w:r w:rsidRPr="001F321C">
        <w:t xml:space="preserve"> Datos recientes adjudican hasta un 40% de las formas familiares de ELA o DFT a dicha expansión. </w:t>
      </w:r>
    </w:p>
    <w:p w:rsidR="00526B1B" w:rsidRPr="001F321C" w:rsidRDefault="00526B1B" w:rsidP="001F321C">
      <w:pPr>
        <w:rPr>
          <w:shd w:val="clear" w:color="auto" w:fill="FFFFFF"/>
        </w:rPr>
      </w:pPr>
    </w:p>
    <w:p w:rsidR="005645A9" w:rsidRDefault="00C15C56" w:rsidP="001F321C">
      <w:pPr>
        <w:rPr>
          <w:shd w:val="clear" w:color="auto" w:fill="FFFFFF"/>
        </w:rPr>
      </w:pPr>
      <w:r w:rsidRPr="00663263">
        <w:rPr>
          <w:rStyle w:val="Ttulo4Car"/>
        </w:rPr>
        <w:lastRenderedPageBreak/>
        <w:t>ELA en “Racimos”</w:t>
      </w:r>
      <w:r w:rsidR="001F321C">
        <w:rPr>
          <w:rStyle w:val="Ttulo2Car"/>
        </w:rPr>
        <w:br/>
      </w:r>
      <w:r w:rsidRPr="001F321C">
        <w:rPr>
          <w:shd w:val="clear" w:color="auto" w:fill="FFFFFF"/>
        </w:rPr>
        <w:t xml:space="preserve"> </w:t>
      </w:r>
      <w:r w:rsidR="006C6497" w:rsidRPr="001F321C">
        <w:rPr>
          <w:shd w:val="clear" w:color="auto" w:fill="FFFFFF"/>
        </w:rPr>
        <w:t>También</w:t>
      </w:r>
      <w:r w:rsidR="00C7733A" w:rsidRPr="001F321C">
        <w:rPr>
          <w:shd w:val="clear" w:color="auto" w:fill="FFFFFF"/>
        </w:rPr>
        <w:t xml:space="preserve"> </w:t>
      </w:r>
      <w:r w:rsidR="006C6497" w:rsidRPr="001F321C">
        <w:rPr>
          <w:shd w:val="clear" w:color="auto" w:fill="FFFFFF"/>
        </w:rPr>
        <w:t>conocida</w:t>
      </w:r>
      <w:r w:rsidR="00C7733A" w:rsidRPr="001F321C">
        <w:rPr>
          <w:shd w:val="clear" w:color="auto" w:fill="FFFFFF"/>
        </w:rPr>
        <w:t xml:space="preserve"> como “territorial” o “Guameña”, s</w:t>
      </w:r>
      <w:r w:rsidRPr="001F321C">
        <w:rPr>
          <w:shd w:val="clear" w:color="auto" w:fill="FFFFFF"/>
        </w:rPr>
        <w:t xml:space="preserve">e </w:t>
      </w:r>
      <w:r w:rsidR="00C7733A" w:rsidRPr="001F321C">
        <w:rPr>
          <w:shd w:val="clear" w:color="auto" w:fill="FFFFFF"/>
        </w:rPr>
        <w:t xml:space="preserve">debe a </w:t>
      </w:r>
      <w:r w:rsidRPr="001F321C">
        <w:rPr>
          <w:shd w:val="clear" w:color="auto" w:fill="FFFFFF"/>
        </w:rPr>
        <w:t xml:space="preserve">que se ha presentado un </w:t>
      </w:r>
      <w:r w:rsidR="00C7733A" w:rsidRPr="001F321C">
        <w:rPr>
          <w:shd w:val="clear" w:color="auto" w:fill="FFFFFF"/>
        </w:rPr>
        <w:t>número</w:t>
      </w:r>
      <w:r w:rsidRPr="001F321C">
        <w:rPr>
          <w:shd w:val="clear" w:color="auto" w:fill="FFFFFF"/>
        </w:rPr>
        <w:t xml:space="preserve"> de casos extraordinariamente altos</w:t>
      </w:r>
      <w:r w:rsidR="00C7733A" w:rsidRPr="001F321C">
        <w:rPr>
          <w:shd w:val="clear" w:color="auto" w:fill="FFFFFF"/>
        </w:rPr>
        <w:t xml:space="preserve">, distinguiéndose </w:t>
      </w:r>
      <w:r w:rsidRPr="001F321C">
        <w:rPr>
          <w:shd w:val="clear" w:color="auto" w:fill="FFFFFF"/>
        </w:rPr>
        <w:t xml:space="preserve">en esta clasificación algunos brotes como los del Pacífico suroeste: Isla de GUAM, Península de Kii de Japón y algunos grupos del oeste de Nueva Guinea. </w:t>
      </w:r>
    </w:p>
    <w:p w:rsidR="00000557" w:rsidRPr="001F321C" w:rsidRDefault="00000557" w:rsidP="00000557">
      <w:pPr>
        <w:ind w:firstLine="0"/>
        <w:rPr>
          <w:shd w:val="clear" w:color="auto" w:fill="FFFFFF"/>
        </w:rPr>
      </w:pPr>
    </w:p>
    <w:p w:rsidR="00101428" w:rsidRPr="002F4B01" w:rsidRDefault="00101428" w:rsidP="002F4B01">
      <w:pPr>
        <w:pStyle w:val="Ttulo2"/>
        <w:rPr>
          <w:shd w:val="clear" w:color="auto" w:fill="FFFFFF"/>
        </w:rPr>
      </w:pPr>
      <w:bookmarkStart w:id="8" w:name="_Toc499234378"/>
      <w:r w:rsidRPr="002F4B01">
        <w:rPr>
          <w:shd w:val="clear" w:color="auto" w:fill="FFFFFF"/>
        </w:rPr>
        <w:t xml:space="preserve">Marco </w:t>
      </w:r>
      <w:r w:rsidR="009729B1" w:rsidRPr="002F4B01">
        <w:rPr>
          <w:shd w:val="clear" w:color="auto" w:fill="FFFFFF"/>
        </w:rPr>
        <w:t>Teórico</w:t>
      </w:r>
      <w:r w:rsidRPr="002F4B01">
        <w:rPr>
          <w:shd w:val="clear" w:color="auto" w:fill="FFFFFF"/>
        </w:rPr>
        <w:t xml:space="preserve"> II</w:t>
      </w:r>
      <w:bookmarkEnd w:id="8"/>
    </w:p>
    <w:p w:rsidR="00101428" w:rsidRPr="001F321C" w:rsidRDefault="006B2764" w:rsidP="00A1170D">
      <w:pPr>
        <w:pStyle w:val="Ttulo3"/>
        <w:rPr>
          <w:shd w:val="clear" w:color="auto" w:fill="FFFFFF"/>
        </w:rPr>
      </w:pPr>
      <w:bookmarkStart w:id="9" w:name="_Toc499234379"/>
      <w:r w:rsidRPr="001F321C">
        <w:rPr>
          <w:shd w:val="clear" w:color="auto" w:fill="FFFFFF"/>
        </w:rPr>
        <w:t>Los primeros síntomas</w:t>
      </w:r>
      <w:bookmarkEnd w:id="9"/>
    </w:p>
    <w:p w:rsidR="00172E8C" w:rsidRDefault="00172E8C" w:rsidP="001F321C">
      <w:pPr>
        <w:rPr>
          <w:shd w:val="clear" w:color="auto" w:fill="FFFFFF"/>
        </w:rPr>
      </w:pPr>
      <w:r w:rsidRPr="001F321C">
        <w:rPr>
          <w:shd w:val="clear" w:color="auto" w:fill="FFFFFF"/>
        </w:rPr>
        <w:t xml:space="preserve">La enfermedad comienza a exponerse de una u otra </w:t>
      </w:r>
      <w:r w:rsidR="00337D7C" w:rsidRPr="001F321C">
        <w:rPr>
          <w:shd w:val="clear" w:color="auto" w:fill="FFFFFF"/>
        </w:rPr>
        <w:t xml:space="preserve">forma </w:t>
      </w:r>
      <w:r w:rsidRPr="001F321C">
        <w:rPr>
          <w:shd w:val="clear" w:color="auto" w:fill="FFFFFF"/>
        </w:rPr>
        <w:t xml:space="preserve">de acuerdo con el tipo de ELA, antes mencionados, que se desarrolle: </w:t>
      </w:r>
    </w:p>
    <w:p w:rsidR="00000557" w:rsidRPr="001F321C" w:rsidRDefault="00000557" w:rsidP="001F321C">
      <w:pPr>
        <w:rPr>
          <w:shd w:val="clear" w:color="auto" w:fill="FFFFFF"/>
        </w:rPr>
      </w:pPr>
    </w:p>
    <w:p w:rsidR="00172E8C" w:rsidRDefault="009729B1" w:rsidP="0061382A">
      <w:pPr>
        <w:pStyle w:val="Ttulo4"/>
        <w:rPr>
          <w:shd w:val="clear" w:color="auto" w:fill="FFFFFF"/>
        </w:rPr>
      </w:pPr>
      <w:r w:rsidRPr="0061382A">
        <w:rPr>
          <w:shd w:val="clear" w:color="auto" w:fill="FFFFFF"/>
        </w:rPr>
        <w:t>Síntomas</w:t>
      </w:r>
      <w:r w:rsidR="00064ACD" w:rsidRPr="0061382A">
        <w:rPr>
          <w:shd w:val="clear" w:color="auto" w:fill="FFFFFF"/>
        </w:rPr>
        <w:t xml:space="preserve"> a partir de la afección de la motoneurona superior. </w:t>
      </w:r>
      <w:r w:rsidR="00337D7C" w:rsidRPr="0061382A">
        <w:rPr>
          <w:shd w:val="clear" w:color="auto" w:fill="FFFFFF"/>
        </w:rPr>
        <w:t xml:space="preserve"> </w:t>
      </w:r>
    </w:p>
    <w:p w:rsidR="00000557" w:rsidRPr="00000557" w:rsidRDefault="00000557" w:rsidP="00000557"/>
    <w:p w:rsidR="00337D7C" w:rsidRDefault="00337D7C" w:rsidP="00492197">
      <w:pPr>
        <w:rPr>
          <w:shd w:val="clear" w:color="auto" w:fill="FFFFFF"/>
        </w:rPr>
      </w:pPr>
      <w:r w:rsidRPr="0061382A">
        <w:rPr>
          <w:rStyle w:val="Ttulo5Car"/>
        </w:rPr>
        <w:t>Espasticidad</w:t>
      </w:r>
      <w:r w:rsidR="007E1C08" w:rsidRPr="001F321C">
        <w:rPr>
          <w:shd w:val="clear" w:color="auto" w:fill="FFFFFF"/>
        </w:rPr>
        <w:br/>
      </w:r>
      <w:r w:rsidRPr="001F321C">
        <w:rPr>
          <w:shd w:val="clear" w:color="auto" w:fill="FFFFFF"/>
        </w:rPr>
        <w:t xml:space="preserve">También declarada tensión inusual o aumento del tono muscular, </w:t>
      </w:r>
      <w:r w:rsidR="000A4760" w:rsidRPr="001F321C">
        <w:rPr>
          <w:shd w:val="clear" w:color="auto" w:fill="FFFFFF"/>
        </w:rPr>
        <w:t xml:space="preserve">es considerada un trastorno motor que </w:t>
      </w:r>
      <w:r w:rsidRPr="001F321C">
        <w:rPr>
          <w:shd w:val="clear" w:color="auto" w:fill="FFFFFF"/>
        </w:rPr>
        <w:t>refiere a la rigidez o falta de relajo en los músculos</w:t>
      </w:r>
      <w:r w:rsidR="009815A1" w:rsidRPr="001F321C">
        <w:rPr>
          <w:shd w:val="clear" w:color="auto" w:fill="FFFFFF"/>
        </w:rPr>
        <w:t xml:space="preserve"> imposibilitando el movimiento parcial o total</w:t>
      </w:r>
      <w:r w:rsidR="00000557">
        <w:rPr>
          <w:shd w:val="clear" w:color="auto" w:fill="FFFFFF"/>
        </w:rPr>
        <w:t>,</w:t>
      </w:r>
      <w:r w:rsidR="00443BF7" w:rsidRPr="001F321C">
        <w:rPr>
          <w:shd w:val="clear" w:color="auto" w:fill="FFFFFF"/>
        </w:rPr>
        <w:t xml:space="preserve"> a partir de ciertos grupos musculares que se contraen de forma continua</w:t>
      </w:r>
      <w:r w:rsidRPr="001F321C">
        <w:rPr>
          <w:shd w:val="clear" w:color="auto" w:fill="FFFFFF"/>
        </w:rPr>
        <w:t xml:space="preserve">. Los reflejos son </w:t>
      </w:r>
      <w:r w:rsidR="002077D5" w:rsidRPr="001F321C">
        <w:rPr>
          <w:shd w:val="clear" w:color="auto" w:fill="FFFFFF"/>
        </w:rPr>
        <w:t>más</w:t>
      </w:r>
      <w:r w:rsidR="00FF5945" w:rsidRPr="001F321C">
        <w:rPr>
          <w:shd w:val="clear" w:color="auto" w:fill="FFFFFF"/>
        </w:rPr>
        <w:t xml:space="preserve"> fuertes o exagerados, tienen movimientos espasmódicos repetitivos (clonos) o tijereteo (cruce de piernas como si se cerraran las puntas de unas tijeras) </w:t>
      </w:r>
      <w:r w:rsidRPr="001F321C">
        <w:rPr>
          <w:shd w:val="clear" w:color="auto" w:fill="FFFFFF"/>
        </w:rPr>
        <w:t xml:space="preserve">interfiriendo en acciones como caminar, </w:t>
      </w:r>
      <w:r w:rsidR="00443BF7" w:rsidRPr="001F321C">
        <w:rPr>
          <w:shd w:val="clear" w:color="auto" w:fill="FFFFFF"/>
        </w:rPr>
        <w:t>comer</w:t>
      </w:r>
      <w:r w:rsidRPr="001F321C">
        <w:rPr>
          <w:shd w:val="clear" w:color="auto" w:fill="FFFFFF"/>
        </w:rPr>
        <w:t xml:space="preserve"> o hablar. Esto se aprecia en la postura anormal, en los </w:t>
      </w:r>
      <w:r w:rsidR="000A4760" w:rsidRPr="001F321C">
        <w:rPr>
          <w:shd w:val="clear" w:color="auto" w:fill="FFFFFF"/>
        </w:rPr>
        <w:t>ángulos</w:t>
      </w:r>
      <w:r w:rsidRPr="001F321C">
        <w:rPr>
          <w:shd w:val="clear" w:color="auto" w:fill="FFFFFF"/>
        </w:rPr>
        <w:t xml:space="preserve"> </w:t>
      </w:r>
      <w:r w:rsidR="00233ECE" w:rsidRPr="001F321C">
        <w:rPr>
          <w:shd w:val="clear" w:color="auto" w:fill="FFFFFF"/>
        </w:rPr>
        <w:t>infrecuentes</w:t>
      </w:r>
      <w:r w:rsidRPr="001F321C">
        <w:rPr>
          <w:shd w:val="clear" w:color="auto" w:fill="FFFFFF"/>
        </w:rPr>
        <w:t xml:space="preserve"> o indebidos de los hombros, brazos, muñecas y dedos de las manos debido a la rigidez muscular.</w:t>
      </w:r>
    </w:p>
    <w:p w:rsidR="00000557" w:rsidRPr="001F321C" w:rsidRDefault="00000557" w:rsidP="00492197">
      <w:pPr>
        <w:rPr>
          <w:shd w:val="clear" w:color="auto" w:fill="FFFFFF"/>
        </w:rPr>
      </w:pPr>
    </w:p>
    <w:p w:rsidR="007A4A44" w:rsidRPr="001F321C" w:rsidRDefault="007A4A44" w:rsidP="00492197">
      <w:pPr>
        <w:rPr>
          <w:shd w:val="clear" w:color="auto" w:fill="FFFFFF"/>
        </w:rPr>
      </w:pPr>
      <w:r w:rsidRPr="001F321C">
        <w:rPr>
          <w:shd w:val="clear" w:color="auto" w:fill="FFFFFF"/>
        </w:rPr>
        <w:lastRenderedPageBreak/>
        <w:t xml:space="preserve">Las áreas corporales que </w:t>
      </w:r>
      <w:r w:rsidR="009729B1" w:rsidRPr="001F321C">
        <w:rPr>
          <w:shd w:val="clear" w:color="auto" w:fill="FFFFFF"/>
        </w:rPr>
        <w:t>más</w:t>
      </w:r>
      <w:r w:rsidRPr="001F321C">
        <w:rPr>
          <w:shd w:val="clear" w:color="auto" w:fill="FFFFFF"/>
        </w:rPr>
        <w:t xml:space="preserve"> afectan esta patología son:</w:t>
      </w:r>
    </w:p>
    <w:p w:rsidR="007A4A44" w:rsidRPr="00000557" w:rsidRDefault="007A4A44" w:rsidP="00177C01">
      <w:pPr>
        <w:pStyle w:val="Prrafodelista"/>
        <w:numPr>
          <w:ilvl w:val="0"/>
          <w:numId w:val="4"/>
        </w:numPr>
        <w:rPr>
          <w:shd w:val="clear" w:color="auto" w:fill="FFFFFF"/>
        </w:rPr>
      </w:pPr>
      <w:r w:rsidRPr="00000557">
        <w:rPr>
          <w:shd w:val="clear" w:color="auto" w:fill="FFFFFF"/>
        </w:rPr>
        <w:t xml:space="preserve">En las extremidades inferiores (piernas): afecta fundamentalmente los cuádriceps, gemelos y aductores de la cadera. </w:t>
      </w:r>
    </w:p>
    <w:p w:rsidR="007A4A44" w:rsidRDefault="007A4A44" w:rsidP="00177C01">
      <w:pPr>
        <w:pStyle w:val="Prrafodelista"/>
        <w:numPr>
          <w:ilvl w:val="0"/>
          <w:numId w:val="4"/>
        </w:numPr>
        <w:rPr>
          <w:shd w:val="clear" w:color="auto" w:fill="FFFFFF"/>
        </w:rPr>
      </w:pPr>
      <w:r w:rsidRPr="00000557">
        <w:rPr>
          <w:shd w:val="clear" w:color="auto" w:fill="FFFFFF"/>
        </w:rPr>
        <w:t xml:space="preserve">En las extremidades superiores (brazos) afecta fundamentalmente a los </w:t>
      </w:r>
      <w:r w:rsidR="009729B1" w:rsidRPr="00000557">
        <w:rPr>
          <w:shd w:val="clear" w:color="auto" w:fill="FFFFFF"/>
        </w:rPr>
        <w:t>músculos</w:t>
      </w:r>
      <w:r w:rsidRPr="00000557">
        <w:rPr>
          <w:shd w:val="clear" w:color="auto" w:fill="FFFFFF"/>
        </w:rPr>
        <w:t xml:space="preserve"> flexores de los dedos, muñeca, bíceps y aductores del hombro. </w:t>
      </w:r>
    </w:p>
    <w:p w:rsidR="00000557" w:rsidRPr="00000557" w:rsidRDefault="00000557" w:rsidP="00000557">
      <w:pPr>
        <w:pStyle w:val="Prrafodelista"/>
        <w:ind w:left="644" w:firstLine="0"/>
        <w:rPr>
          <w:shd w:val="clear" w:color="auto" w:fill="FFFFFF"/>
        </w:rPr>
      </w:pPr>
    </w:p>
    <w:p w:rsidR="00124458" w:rsidRDefault="007A4A44" w:rsidP="001F321C">
      <w:pPr>
        <w:rPr>
          <w:shd w:val="clear" w:color="auto" w:fill="FFFFFF"/>
        </w:rPr>
      </w:pPr>
      <w:r w:rsidRPr="001F321C">
        <w:rPr>
          <w:shd w:val="clear" w:color="auto" w:fill="FFFFFF"/>
        </w:rPr>
        <w:t>Los individuos que sufren esta patología a menudo la describen como “sensación de pesadez y rigidez en piernas y brazos”.</w:t>
      </w:r>
    </w:p>
    <w:p w:rsidR="00000557" w:rsidRPr="001F321C" w:rsidRDefault="00000557" w:rsidP="001F321C">
      <w:pPr>
        <w:rPr>
          <w:shd w:val="clear" w:color="auto" w:fill="FFFFFF"/>
        </w:rPr>
      </w:pPr>
    </w:p>
    <w:p w:rsidR="00376B47" w:rsidRPr="001F321C" w:rsidRDefault="00376B47" w:rsidP="001F321C">
      <w:pPr>
        <w:rPr>
          <w:shd w:val="clear" w:color="auto" w:fill="FFFFFF"/>
        </w:rPr>
      </w:pPr>
      <w:r w:rsidRPr="001F321C">
        <w:rPr>
          <w:noProof/>
          <w:shd w:val="clear" w:color="auto" w:fill="FFFFFF"/>
          <w:lang w:val="es-ES" w:eastAsia="es-ES"/>
        </w:rPr>
        <w:drawing>
          <wp:inline distT="0" distB="0" distL="0" distR="0">
            <wp:extent cx="2880000" cy="2210400"/>
            <wp:effectExtent l="95250" t="95250" r="92075" b="952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ahasta.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2104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C09F2" w:rsidRPr="001F321C" w:rsidRDefault="00EC09F2" w:rsidP="001F321C">
      <w:pPr>
        <w:rPr>
          <w:shd w:val="clear" w:color="auto" w:fill="FFFFFF"/>
        </w:rPr>
      </w:pPr>
      <w:r w:rsidRPr="001F321C">
        <w:rPr>
          <w:shd w:val="clear" w:color="auto" w:fill="FFFFFF"/>
        </w:rPr>
        <w:t xml:space="preserve">Imagen 1: Representación de espasticidad en codo, muñeca y dedos. </w:t>
      </w:r>
      <w:r w:rsidRPr="001F321C">
        <w:rPr>
          <w:shd w:val="clear" w:color="auto" w:fill="FFFFFF"/>
        </w:rPr>
        <w:br/>
        <w:t xml:space="preserve">Fuente: </w:t>
      </w:r>
      <w:hyperlink r:id="rId10" w:history="1">
        <w:r w:rsidRPr="001F321C">
          <w:rPr>
            <w:rStyle w:val="Hipervnculo"/>
            <w:rFonts w:cs="Arial"/>
            <w:color w:val="auto"/>
            <w:szCs w:val="24"/>
            <w:shd w:val="clear" w:color="auto" w:fill="FFFFFF"/>
          </w:rPr>
          <w:t>https://www.lifeder.com/espasticidad/</w:t>
        </w:r>
      </w:hyperlink>
    </w:p>
    <w:p w:rsidR="00EC09F2" w:rsidRPr="001F321C" w:rsidRDefault="00EC09F2" w:rsidP="001F321C">
      <w:pPr>
        <w:rPr>
          <w:shd w:val="clear" w:color="auto" w:fill="FFFFFF"/>
        </w:rPr>
      </w:pPr>
    </w:p>
    <w:p w:rsidR="00ED7492" w:rsidRPr="001F321C" w:rsidRDefault="00ED7492" w:rsidP="001F321C">
      <w:pPr>
        <w:rPr>
          <w:shd w:val="clear" w:color="auto" w:fill="FFFFFF"/>
        </w:rPr>
      </w:pPr>
      <w:r w:rsidRPr="001F321C">
        <w:rPr>
          <w:noProof/>
          <w:shd w:val="clear" w:color="auto" w:fill="FFFFFF"/>
          <w:lang w:val="es-ES" w:eastAsia="es-ES"/>
        </w:rPr>
        <w:lastRenderedPageBreak/>
        <w:drawing>
          <wp:inline distT="0" distB="0" distL="0" distR="0">
            <wp:extent cx="3888000" cy="1389600"/>
            <wp:effectExtent l="95250" t="95250" r="93980" b="965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spasticidad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8000" cy="13896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C09F2" w:rsidRPr="001F321C" w:rsidRDefault="00EC09F2" w:rsidP="001F321C">
      <w:pPr>
        <w:rPr>
          <w:shd w:val="clear" w:color="auto" w:fill="FFFFFF"/>
        </w:rPr>
      </w:pPr>
      <w:r w:rsidRPr="001F321C">
        <w:rPr>
          <w:shd w:val="clear" w:color="auto" w:fill="FFFFFF"/>
        </w:rPr>
        <w:t>Imagen 2: Representación de espasticidad en codo, muñeca, antebrazo, puño y pulgar.</w:t>
      </w:r>
    </w:p>
    <w:p w:rsidR="00EC09F2" w:rsidRPr="001F321C" w:rsidRDefault="00EC09F2" w:rsidP="001F321C">
      <w:pPr>
        <w:rPr>
          <w:shd w:val="clear" w:color="auto" w:fill="FFFFFF"/>
        </w:rPr>
      </w:pPr>
      <w:r w:rsidRPr="001F321C">
        <w:rPr>
          <w:shd w:val="clear" w:color="auto" w:fill="FFFFFF"/>
        </w:rPr>
        <w:t xml:space="preserve">Fuente: </w:t>
      </w:r>
      <w:hyperlink r:id="rId12" w:history="1">
        <w:r w:rsidRPr="001F321C">
          <w:rPr>
            <w:rStyle w:val="Hipervnculo"/>
            <w:rFonts w:cs="Arial"/>
            <w:color w:val="auto"/>
            <w:szCs w:val="24"/>
            <w:shd w:val="clear" w:color="auto" w:fill="FFFFFF"/>
          </w:rPr>
          <w:t>https://www.lifeder.com/espasticidad/</w:t>
        </w:r>
      </w:hyperlink>
    </w:p>
    <w:p w:rsidR="00EC09F2" w:rsidRPr="001F321C" w:rsidRDefault="00EC09F2" w:rsidP="001F321C">
      <w:pPr>
        <w:rPr>
          <w:shd w:val="clear" w:color="auto" w:fill="FFFFFF"/>
        </w:rPr>
      </w:pPr>
    </w:p>
    <w:p w:rsidR="00C40392" w:rsidRPr="001F321C" w:rsidRDefault="00124458" w:rsidP="00492197">
      <w:pPr>
        <w:pStyle w:val="Ttulo5"/>
        <w:rPr>
          <w:shd w:val="clear" w:color="auto" w:fill="FFFFFF"/>
        </w:rPr>
      </w:pPr>
      <w:r w:rsidRPr="00492197">
        <w:t>Hiperreflexia</w:t>
      </w:r>
      <w:r w:rsidRPr="001F321C">
        <w:rPr>
          <w:shd w:val="clear" w:color="auto" w:fill="FFFFFF"/>
        </w:rPr>
        <w:t>:</w:t>
      </w:r>
    </w:p>
    <w:p w:rsidR="00C40392" w:rsidRPr="001F321C" w:rsidRDefault="00C40392" w:rsidP="001F321C">
      <w:pPr>
        <w:rPr>
          <w:shd w:val="clear" w:color="auto" w:fill="FFFFFF"/>
        </w:rPr>
      </w:pPr>
      <w:r w:rsidRPr="001F321C">
        <w:rPr>
          <w:shd w:val="clear" w:color="auto" w:fill="FFFFFF"/>
        </w:rPr>
        <w:t>También llamada disreflexia</w:t>
      </w:r>
      <w:r w:rsidR="00EC09F2" w:rsidRPr="001F321C">
        <w:rPr>
          <w:shd w:val="clear" w:color="auto" w:fill="FFFFFF"/>
        </w:rPr>
        <w:t xml:space="preserve"> autónoma (DA) es una reacción </w:t>
      </w:r>
      <w:r w:rsidRPr="001F321C">
        <w:rPr>
          <w:shd w:val="clear" w:color="auto" w:fill="FFFFFF"/>
        </w:rPr>
        <w:t>anormal y exagerada del sistema nervioso involuntario (autónomo) a estímulos externos o corporales, provocando el aumento alarmante de la presión arterial, la aceleración del número de pulsaciones por minuto, sudoración excesiva, tonos azul grisáceo de la piel, palidez, enrojecimiento, espasmos musculares, entre otros.</w:t>
      </w:r>
    </w:p>
    <w:p w:rsidR="00090EA7" w:rsidRPr="001F321C" w:rsidRDefault="00090EA7" w:rsidP="001F321C">
      <w:pPr>
        <w:rPr>
          <w:shd w:val="clear" w:color="auto" w:fill="FFFFFF"/>
        </w:rPr>
      </w:pPr>
      <w:r w:rsidRPr="001F321C">
        <w:rPr>
          <w:noProof/>
          <w:shd w:val="clear" w:color="auto" w:fill="FFFFFF"/>
          <w:lang w:val="es-ES" w:eastAsia="es-ES"/>
        </w:rPr>
        <w:lastRenderedPageBreak/>
        <w:drawing>
          <wp:inline distT="0" distB="0" distL="0" distR="0">
            <wp:extent cx="2880000" cy="3139200"/>
            <wp:effectExtent l="95250" t="95250" r="92075" b="9969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iper.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31392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C09F2" w:rsidRPr="001F321C" w:rsidRDefault="00EC09F2" w:rsidP="001F321C">
      <w:pPr>
        <w:rPr>
          <w:shd w:val="clear" w:color="auto" w:fill="FFFFFF"/>
        </w:rPr>
      </w:pPr>
      <w:r w:rsidRPr="001F321C">
        <w:rPr>
          <w:shd w:val="clear" w:color="auto" w:fill="FFFFFF"/>
        </w:rPr>
        <w:t>Imagen 3</w:t>
      </w:r>
      <w:r w:rsidR="009729B1" w:rsidRPr="001F321C">
        <w:rPr>
          <w:shd w:val="clear" w:color="auto" w:fill="FFFFFF"/>
        </w:rPr>
        <w:t>: Representación</w:t>
      </w:r>
      <w:r w:rsidRPr="001F321C">
        <w:rPr>
          <w:shd w:val="clear" w:color="auto" w:fill="FFFFFF"/>
        </w:rPr>
        <w:t xml:space="preserve"> de una respuesta anormal y exagerada del SNI a </w:t>
      </w:r>
      <w:r w:rsidR="009729B1" w:rsidRPr="001F321C">
        <w:rPr>
          <w:shd w:val="clear" w:color="auto" w:fill="FFFFFF"/>
        </w:rPr>
        <w:t>estímulos</w:t>
      </w:r>
      <w:r w:rsidRPr="001F321C">
        <w:rPr>
          <w:shd w:val="clear" w:color="auto" w:fill="FFFFFF"/>
        </w:rPr>
        <w:t xml:space="preserve"> externos o corporales (hiperreflexia)</w:t>
      </w:r>
    </w:p>
    <w:p w:rsidR="00090EA7" w:rsidRPr="001F321C" w:rsidRDefault="00EC09F2" w:rsidP="001F321C">
      <w:pPr>
        <w:rPr>
          <w:shd w:val="clear" w:color="auto" w:fill="FFFFFF"/>
        </w:rPr>
      </w:pPr>
      <w:r w:rsidRPr="001F321C">
        <w:rPr>
          <w:shd w:val="clear" w:color="auto" w:fill="FFFFFF"/>
        </w:rPr>
        <w:t>Fuente:</w:t>
      </w:r>
      <w:r w:rsidR="003F092A" w:rsidRPr="001F321C">
        <w:t xml:space="preserve"> </w:t>
      </w:r>
      <w:r w:rsidR="003F092A" w:rsidRPr="001F321C">
        <w:rPr>
          <w:shd w:val="clear" w:color="auto" w:fill="FFFFFF"/>
        </w:rPr>
        <w:t>http://download.com.d0t.ru//?q</w:t>
      </w:r>
    </w:p>
    <w:p w:rsidR="003F092A" w:rsidRPr="001F321C" w:rsidRDefault="003F092A" w:rsidP="001F321C">
      <w:pPr>
        <w:rPr>
          <w:shd w:val="clear" w:color="auto" w:fill="FFFFFF"/>
        </w:rPr>
      </w:pPr>
    </w:p>
    <w:p w:rsidR="00C40392" w:rsidRPr="001F321C" w:rsidRDefault="00C40392" w:rsidP="00492197">
      <w:pPr>
        <w:pStyle w:val="Ttulo5"/>
        <w:rPr>
          <w:shd w:val="clear" w:color="auto" w:fill="FFFFFF"/>
        </w:rPr>
      </w:pPr>
      <w:r w:rsidRPr="001F321C">
        <w:rPr>
          <w:shd w:val="clear" w:color="auto" w:fill="FFFFFF"/>
        </w:rPr>
        <w:t>Reflejo de Babinski</w:t>
      </w:r>
    </w:p>
    <w:p w:rsidR="005156F2" w:rsidRPr="001F321C" w:rsidRDefault="00056999" w:rsidP="001F321C">
      <w:pPr>
        <w:rPr>
          <w:shd w:val="clear" w:color="auto" w:fill="FFFFFF"/>
        </w:rPr>
      </w:pPr>
      <w:r w:rsidRPr="001F321C">
        <w:rPr>
          <w:shd w:val="clear" w:color="auto" w:fill="FFFFFF"/>
        </w:rPr>
        <w:t xml:space="preserve">Un reflejo es la respuesta del cuerpo a cierto estimulo, </w:t>
      </w:r>
      <w:r w:rsidR="00F679D0" w:rsidRPr="001F321C">
        <w:rPr>
          <w:shd w:val="clear" w:color="auto" w:fill="FFFFFF"/>
        </w:rPr>
        <w:t xml:space="preserve">en </w:t>
      </w:r>
      <w:r w:rsidRPr="001F321C">
        <w:rPr>
          <w:shd w:val="clear" w:color="auto" w:fill="FFFFFF"/>
        </w:rPr>
        <w:t xml:space="preserve">este </w:t>
      </w:r>
      <w:r w:rsidR="00F679D0" w:rsidRPr="001F321C">
        <w:rPr>
          <w:shd w:val="clear" w:color="auto" w:fill="FFFFFF"/>
        </w:rPr>
        <w:t xml:space="preserve">caso alude a </w:t>
      </w:r>
      <w:r w:rsidR="00C40392" w:rsidRPr="001F321C">
        <w:rPr>
          <w:shd w:val="clear" w:color="auto" w:fill="FFFFFF"/>
        </w:rPr>
        <w:t>un reflejo</w:t>
      </w:r>
      <w:r w:rsidR="00F679D0" w:rsidRPr="001F321C">
        <w:rPr>
          <w:shd w:val="clear" w:color="auto" w:fill="FFFFFF"/>
        </w:rPr>
        <w:t xml:space="preserve"> normal propio de los neonatos, </w:t>
      </w:r>
      <w:r w:rsidR="00046B8B" w:rsidRPr="001F321C">
        <w:rPr>
          <w:shd w:val="clear" w:color="auto" w:fill="FFFFFF"/>
        </w:rPr>
        <w:t>comienza a desaparecer a partir de los 12 meses y hasta los 2 años de edad, y se presenta una vez frotado firmemente la planta del pie haciendo que el dedo gordo se mueva hacia arriba o hacia la superficie superior del pie y los demás dedos se abren en forma de abanico</w:t>
      </w:r>
      <w:r w:rsidR="00F679D0" w:rsidRPr="001F321C">
        <w:rPr>
          <w:shd w:val="clear" w:color="auto" w:fill="FFFFFF"/>
        </w:rPr>
        <w:t>.</w:t>
      </w:r>
    </w:p>
    <w:p w:rsidR="000D0C65" w:rsidRPr="001F321C" w:rsidRDefault="000D0C65" w:rsidP="001F321C">
      <w:pPr>
        <w:rPr>
          <w:shd w:val="clear" w:color="auto" w:fill="FFFFFF"/>
        </w:rPr>
      </w:pPr>
      <w:r w:rsidRPr="001F321C">
        <w:rPr>
          <w:shd w:val="clear" w:color="auto" w:fill="FFFFFF"/>
        </w:rPr>
        <w:t xml:space="preserve">Cuando este reflejo aparece habiendo superado los 2 años sugiere </w:t>
      </w:r>
      <w:r w:rsidR="00EF3CA3" w:rsidRPr="001F321C">
        <w:rPr>
          <w:shd w:val="clear" w:color="auto" w:fill="FFFFFF"/>
        </w:rPr>
        <w:t xml:space="preserve">un trastorno del sistema nervioso propio de ELA. </w:t>
      </w:r>
    </w:p>
    <w:p w:rsidR="00090EA7" w:rsidRPr="001F321C" w:rsidRDefault="00090EA7" w:rsidP="001F321C">
      <w:pPr>
        <w:rPr>
          <w:shd w:val="clear" w:color="auto" w:fill="FFFFFF"/>
        </w:rPr>
      </w:pPr>
      <w:r w:rsidRPr="001F321C">
        <w:rPr>
          <w:noProof/>
          <w:shd w:val="clear" w:color="auto" w:fill="FFFFFF"/>
          <w:lang w:val="es-ES" w:eastAsia="es-ES"/>
        </w:rPr>
        <w:lastRenderedPageBreak/>
        <w:drawing>
          <wp:inline distT="0" distB="0" distL="0" distR="0">
            <wp:extent cx="2880000" cy="2750400"/>
            <wp:effectExtent l="95250" t="95250" r="92075" b="8826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abinsky.jpg"/>
                    <pic:cNvPicPr/>
                  </pic:nvPicPr>
                  <pic:blipFill rotWithShape="1">
                    <a:blip r:embed="rId14" cstate="print">
                      <a:extLst>
                        <a:ext uri="{28A0092B-C50C-407E-A947-70E740481C1C}">
                          <a14:useLocalDpi xmlns:a14="http://schemas.microsoft.com/office/drawing/2010/main" val="0"/>
                        </a:ext>
                      </a:extLst>
                    </a:blip>
                    <a:srcRect r="737" b="6856"/>
                    <a:stretch/>
                  </pic:blipFill>
                  <pic:spPr bwMode="auto">
                    <a:xfrm>
                      <a:off x="0" y="0"/>
                      <a:ext cx="2880000" cy="27504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EC09F2" w:rsidRDefault="00EC09F2" w:rsidP="001F321C">
      <w:pPr>
        <w:rPr>
          <w:shd w:val="clear" w:color="auto" w:fill="FFFFFF"/>
        </w:rPr>
      </w:pPr>
      <w:r w:rsidRPr="001F321C">
        <w:rPr>
          <w:shd w:val="clear" w:color="auto" w:fill="FFFFFF"/>
        </w:rPr>
        <w:t xml:space="preserve">Imagen 4: Representación de la respuesta negativa y positiva a la respuesta del estimulo conocido como reflejo de Babinski. </w:t>
      </w:r>
      <w:r w:rsidRPr="001F321C">
        <w:rPr>
          <w:shd w:val="clear" w:color="auto" w:fill="FFFFFF"/>
        </w:rPr>
        <w:br/>
        <w:t xml:space="preserve">Fuente: </w:t>
      </w:r>
      <w:hyperlink r:id="rId15" w:history="1">
        <w:r w:rsidR="00000557" w:rsidRPr="008C3F9D">
          <w:rPr>
            <w:rStyle w:val="Hipervnculo"/>
            <w:shd w:val="clear" w:color="auto" w:fill="FFFFFF"/>
          </w:rPr>
          <w:t>https://cienciaexplicada.com/reflejos-superficiales-cutaneos-y-mucosos.html</w:t>
        </w:r>
      </w:hyperlink>
    </w:p>
    <w:p w:rsidR="00000557" w:rsidRPr="001F321C" w:rsidRDefault="00000557" w:rsidP="001F321C">
      <w:pPr>
        <w:rPr>
          <w:shd w:val="clear" w:color="auto" w:fill="FFFFFF"/>
        </w:rPr>
      </w:pPr>
    </w:p>
    <w:p w:rsidR="00064ACD" w:rsidRDefault="009729B1" w:rsidP="00FD671B">
      <w:pPr>
        <w:pStyle w:val="Ttulo4"/>
        <w:rPr>
          <w:shd w:val="clear" w:color="auto" w:fill="FFFFFF"/>
        </w:rPr>
      </w:pPr>
      <w:r>
        <w:rPr>
          <w:shd w:val="clear" w:color="auto" w:fill="FFFFFF"/>
        </w:rPr>
        <w:t>Síntomas</w:t>
      </w:r>
      <w:r w:rsidR="00064ACD">
        <w:rPr>
          <w:shd w:val="clear" w:color="auto" w:fill="FFFFFF"/>
        </w:rPr>
        <w:t xml:space="preserve"> a partir de la afección de la motoneurona inferior. </w:t>
      </w:r>
      <w:r w:rsidR="00064ACD" w:rsidRPr="001F321C">
        <w:rPr>
          <w:shd w:val="clear" w:color="auto" w:fill="FFFFFF"/>
        </w:rPr>
        <w:t xml:space="preserve"> </w:t>
      </w:r>
    </w:p>
    <w:p w:rsidR="003B07D7" w:rsidRPr="001F321C" w:rsidRDefault="003B07D7" w:rsidP="00177C01">
      <w:pPr>
        <w:pStyle w:val="Ttulo5"/>
        <w:numPr>
          <w:ilvl w:val="0"/>
          <w:numId w:val="6"/>
        </w:numPr>
        <w:rPr>
          <w:shd w:val="clear" w:color="auto" w:fill="FFFFFF"/>
        </w:rPr>
      </w:pPr>
      <w:r w:rsidRPr="001F321C">
        <w:rPr>
          <w:shd w:val="clear" w:color="auto" w:fill="FFFFFF"/>
        </w:rPr>
        <w:t xml:space="preserve">Miastenia: </w:t>
      </w:r>
    </w:p>
    <w:p w:rsidR="00C40392" w:rsidRPr="001F321C" w:rsidRDefault="003B07D7" w:rsidP="001F321C">
      <w:pPr>
        <w:rPr>
          <w:shd w:val="clear" w:color="auto" w:fill="FFFFFF"/>
        </w:rPr>
      </w:pPr>
      <w:r w:rsidRPr="001F321C">
        <w:rPr>
          <w:shd w:val="clear" w:color="auto" w:fill="FFFFFF"/>
        </w:rPr>
        <w:t xml:space="preserve">Palabra que proviene de -mi- del griego μυο que significa “musculo” y </w:t>
      </w:r>
      <w:r w:rsidRPr="001F321C">
        <w:rPr>
          <w:rStyle w:val="nfasis"/>
          <w:rFonts w:cs="Arial"/>
          <w:bCs/>
          <w:i w:val="0"/>
          <w:iCs w:val="0"/>
          <w:szCs w:val="24"/>
          <w:shd w:val="clear" w:color="auto" w:fill="FFFFFF"/>
        </w:rPr>
        <w:t>ἀσθένεια</w:t>
      </w:r>
      <w:r w:rsidRPr="001F321C">
        <w:rPr>
          <w:shd w:val="clear" w:color="auto" w:fill="FFFFFF"/>
        </w:rPr>
        <w:t xml:space="preserve"> (asthéneia) que significa “debilidad” </w:t>
      </w:r>
      <w:r w:rsidR="009C3676" w:rsidRPr="001F321C">
        <w:rPr>
          <w:shd w:val="clear" w:color="auto" w:fill="FFFFFF"/>
        </w:rPr>
        <w:t>su conjunción</w:t>
      </w:r>
      <w:r w:rsidRPr="001F321C">
        <w:rPr>
          <w:shd w:val="clear" w:color="auto" w:fill="FFFFFF"/>
        </w:rPr>
        <w:t xml:space="preserve"> </w:t>
      </w:r>
      <w:r w:rsidR="009C3676" w:rsidRPr="001F321C">
        <w:rPr>
          <w:shd w:val="clear" w:color="auto" w:fill="FFFFFF"/>
        </w:rPr>
        <w:t>traduce</w:t>
      </w:r>
      <w:r w:rsidRPr="001F321C">
        <w:rPr>
          <w:shd w:val="clear" w:color="auto" w:fill="FFFFFF"/>
        </w:rPr>
        <w:t xml:space="preserve"> debilidad muscular, es decir, la reducción de fuerza de los </w:t>
      </w:r>
      <w:r w:rsidR="009C3676" w:rsidRPr="001F321C">
        <w:rPr>
          <w:shd w:val="clear" w:color="auto" w:fill="FFFFFF"/>
        </w:rPr>
        <w:t xml:space="preserve">músculos o la manifestación de un rápido cansancio muscular poco común. </w:t>
      </w:r>
    </w:p>
    <w:p w:rsidR="004C7E67" w:rsidRPr="001F321C" w:rsidRDefault="004C7E67" w:rsidP="001F321C">
      <w:pPr>
        <w:rPr>
          <w:shd w:val="clear" w:color="auto" w:fill="FFFFFF"/>
        </w:rPr>
      </w:pPr>
      <w:r w:rsidRPr="001F321C">
        <w:rPr>
          <w:noProof/>
          <w:shd w:val="clear" w:color="auto" w:fill="FFFFFF"/>
          <w:lang w:val="es-ES" w:eastAsia="es-ES"/>
        </w:rPr>
        <w:lastRenderedPageBreak/>
        <w:drawing>
          <wp:inline distT="0" distB="0" distL="0" distR="0">
            <wp:extent cx="3810981" cy="2581275"/>
            <wp:effectExtent l="95250" t="95250" r="94615" b="857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teiiojoenenfsistvidalfig4.jpg"/>
                    <pic:cNvPicPr/>
                  </pic:nvPicPr>
                  <pic:blipFill rotWithShape="1">
                    <a:blip r:embed="rId16" cstate="print">
                      <a:extLst>
                        <a:ext uri="{28A0092B-C50C-407E-A947-70E740481C1C}">
                          <a14:useLocalDpi xmlns:a14="http://schemas.microsoft.com/office/drawing/2010/main" val="0"/>
                        </a:ext>
                      </a:extLst>
                    </a:blip>
                    <a:srcRect l="2472" t="3629" r="3022" b="2419"/>
                    <a:stretch/>
                  </pic:blipFill>
                  <pic:spPr bwMode="auto">
                    <a:xfrm>
                      <a:off x="0" y="0"/>
                      <a:ext cx="3816180" cy="2584797"/>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EC09F2" w:rsidRPr="001F321C" w:rsidRDefault="00EC09F2" w:rsidP="001F321C">
      <w:pPr>
        <w:rPr>
          <w:shd w:val="clear" w:color="auto" w:fill="FFFFFF"/>
        </w:rPr>
      </w:pPr>
      <w:r w:rsidRPr="001F321C">
        <w:rPr>
          <w:shd w:val="clear" w:color="auto" w:fill="FFFFFF"/>
        </w:rPr>
        <w:t xml:space="preserve">Imagen 5: </w:t>
      </w:r>
      <w:r w:rsidR="009729B1" w:rsidRPr="001F321C">
        <w:rPr>
          <w:shd w:val="clear" w:color="auto" w:fill="FFFFFF"/>
        </w:rPr>
        <w:t>Representación</w:t>
      </w:r>
      <w:r w:rsidRPr="001F321C">
        <w:rPr>
          <w:shd w:val="clear" w:color="auto" w:fill="FFFFFF"/>
        </w:rPr>
        <w:t xml:space="preserve"> de párpado </w:t>
      </w:r>
      <w:r w:rsidR="009729B1" w:rsidRPr="001F321C">
        <w:rPr>
          <w:shd w:val="clear" w:color="auto" w:fill="FFFFFF"/>
        </w:rPr>
        <w:t>caído</w:t>
      </w:r>
      <w:r w:rsidRPr="001F321C">
        <w:rPr>
          <w:shd w:val="clear" w:color="auto" w:fill="FFFFFF"/>
        </w:rPr>
        <w:t xml:space="preserve"> causado por la debilidad muscular. </w:t>
      </w:r>
    </w:p>
    <w:p w:rsidR="00EC09F2" w:rsidRPr="001F321C" w:rsidRDefault="00EC09F2" w:rsidP="001F321C">
      <w:pPr>
        <w:rPr>
          <w:shd w:val="clear" w:color="auto" w:fill="FFFFFF"/>
        </w:rPr>
      </w:pPr>
      <w:r w:rsidRPr="001F321C">
        <w:rPr>
          <w:shd w:val="clear" w:color="auto" w:fill="FFFFFF"/>
        </w:rPr>
        <w:t>Fuente: https://unidadaferesis.wordpress.com/tag/miastenia-gravis/</w:t>
      </w:r>
    </w:p>
    <w:p w:rsidR="007E0C57" w:rsidRPr="001F321C" w:rsidRDefault="007E0C57" w:rsidP="001F321C">
      <w:pPr>
        <w:rPr>
          <w:shd w:val="clear" w:color="auto" w:fill="FFFFFF"/>
        </w:rPr>
      </w:pPr>
    </w:p>
    <w:p w:rsidR="008D104E" w:rsidRPr="001F321C" w:rsidRDefault="008D104E" w:rsidP="00177C01">
      <w:pPr>
        <w:pStyle w:val="Ttulo5"/>
        <w:numPr>
          <w:ilvl w:val="0"/>
          <w:numId w:val="6"/>
        </w:numPr>
        <w:rPr>
          <w:shd w:val="clear" w:color="auto" w:fill="FFFFFF"/>
        </w:rPr>
      </w:pPr>
      <w:r w:rsidRPr="001F321C">
        <w:rPr>
          <w:shd w:val="clear" w:color="auto" w:fill="FFFFFF"/>
        </w:rPr>
        <w:t>Atrofia muscular:</w:t>
      </w:r>
    </w:p>
    <w:p w:rsidR="008D104E" w:rsidRPr="001F321C" w:rsidRDefault="007E0D86" w:rsidP="009729B1">
      <w:pPr>
        <w:rPr>
          <w:shd w:val="clear" w:color="auto" w:fill="FFFFFF"/>
        </w:rPr>
      </w:pPr>
      <w:r w:rsidRPr="001F321C">
        <w:rPr>
          <w:shd w:val="clear" w:color="auto" w:fill="FFFFFF"/>
        </w:rPr>
        <w:t>Es la disminución de tamaño de un músculo hasta su deterioro total. Los signos que indican la presencia de esta característica so</w:t>
      </w:r>
      <w:r w:rsidR="00881FD2" w:rsidRPr="001F321C">
        <w:rPr>
          <w:shd w:val="clear" w:color="auto" w:fill="FFFFFF"/>
        </w:rPr>
        <w:t>n, por ejemplo, el que</w:t>
      </w:r>
      <w:r w:rsidRPr="001F321C">
        <w:rPr>
          <w:shd w:val="clear" w:color="auto" w:fill="FFFFFF"/>
        </w:rPr>
        <w:t xml:space="preserve"> se </w:t>
      </w:r>
      <w:r w:rsidR="00881FD2" w:rsidRPr="001F321C">
        <w:rPr>
          <w:shd w:val="clear" w:color="auto" w:fill="FFFFFF"/>
        </w:rPr>
        <w:t>visualice acentuadamente</w:t>
      </w:r>
      <w:r w:rsidRPr="001F321C">
        <w:rPr>
          <w:shd w:val="clear" w:color="auto" w:fill="FFFFFF"/>
        </w:rPr>
        <w:t xml:space="preserve"> uno de los brazos o piernas </w:t>
      </w:r>
      <w:r w:rsidR="00881FD2" w:rsidRPr="001F321C">
        <w:rPr>
          <w:shd w:val="clear" w:color="auto" w:fill="FFFFFF"/>
        </w:rPr>
        <w:t>más</w:t>
      </w:r>
      <w:r w:rsidRPr="001F321C">
        <w:rPr>
          <w:shd w:val="clear" w:color="auto" w:fill="FFFFFF"/>
        </w:rPr>
        <w:t xml:space="preserve"> pequeño que el otro</w:t>
      </w:r>
      <w:r w:rsidR="009729B1">
        <w:rPr>
          <w:shd w:val="clear" w:color="auto" w:fill="FFFFFF"/>
        </w:rPr>
        <w:t xml:space="preserve">, o poseer una </w:t>
      </w:r>
      <w:r w:rsidR="00881FD2" w:rsidRPr="001F321C">
        <w:rPr>
          <w:shd w:val="clear" w:color="auto" w:fill="FFFFFF"/>
        </w:rPr>
        <w:t>considerable debilidad en una extremidad.</w:t>
      </w:r>
    </w:p>
    <w:p w:rsidR="007E0C57" w:rsidRPr="001F321C" w:rsidRDefault="007E0C57" w:rsidP="001F321C">
      <w:pPr>
        <w:rPr>
          <w:shd w:val="clear" w:color="auto" w:fill="FFFFFF"/>
        </w:rPr>
      </w:pPr>
      <w:r w:rsidRPr="001F321C">
        <w:rPr>
          <w:noProof/>
          <w:shd w:val="clear" w:color="auto" w:fill="FFFFFF"/>
          <w:lang w:val="es-ES" w:eastAsia="es-ES"/>
        </w:rPr>
        <w:lastRenderedPageBreak/>
        <w:drawing>
          <wp:inline distT="0" distB="0" distL="0" distR="0">
            <wp:extent cx="2880000" cy="2304000"/>
            <wp:effectExtent l="95250" t="95250" r="92075" b="965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usculo_atrofiad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304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C09F2" w:rsidRPr="001F321C" w:rsidRDefault="00EC09F2" w:rsidP="001F321C">
      <w:pPr>
        <w:rPr>
          <w:shd w:val="clear" w:color="auto" w:fill="FFFFFF"/>
        </w:rPr>
      </w:pPr>
      <w:r w:rsidRPr="001F321C">
        <w:rPr>
          <w:shd w:val="clear" w:color="auto" w:fill="FFFFFF"/>
        </w:rPr>
        <w:t>Imagen 6: Representación de la diferencia entre un músculo sano y uno que presenta atrofia.</w:t>
      </w:r>
    </w:p>
    <w:p w:rsidR="00EC09F2" w:rsidRPr="001F321C" w:rsidRDefault="00EC09F2" w:rsidP="001F321C">
      <w:pPr>
        <w:rPr>
          <w:shd w:val="clear" w:color="auto" w:fill="FFFFFF"/>
        </w:rPr>
      </w:pPr>
      <w:r w:rsidRPr="001F321C">
        <w:rPr>
          <w:shd w:val="clear" w:color="auto" w:fill="FFFFFF"/>
        </w:rPr>
        <w:t xml:space="preserve">Fuente: </w:t>
      </w:r>
      <w:hyperlink r:id="rId18" w:history="1">
        <w:r w:rsidRPr="001F321C">
          <w:rPr>
            <w:rStyle w:val="Hipervnculo"/>
            <w:rFonts w:cs="Arial"/>
            <w:color w:val="auto"/>
            <w:szCs w:val="24"/>
            <w:shd w:val="clear" w:color="auto" w:fill="FFFFFF"/>
          </w:rPr>
          <w:t>http://slideplayer.es/slide/8648856/</w:t>
        </w:r>
      </w:hyperlink>
    </w:p>
    <w:p w:rsidR="00EC09F2" w:rsidRPr="001F321C" w:rsidRDefault="00EC09F2" w:rsidP="001F321C">
      <w:pPr>
        <w:rPr>
          <w:shd w:val="clear" w:color="auto" w:fill="FFFFFF"/>
        </w:rPr>
      </w:pPr>
    </w:p>
    <w:p w:rsidR="00881FD2" w:rsidRPr="001F321C" w:rsidRDefault="00881FD2" w:rsidP="00177C01">
      <w:pPr>
        <w:pStyle w:val="Ttulo5"/>
        <w:numPr>
          <w:ilvl w:val="0"/>
          <w:numId w:val="6"/>
        </w:numPr>
        <w:rPr>
          <w:shd w:val="clear" w:color="auto" w:fill="FFFFFF"/>
        </w:rPr>
      </w:pPr>
      <w:r w:rsidRPr="001F321C">
        <w:rPr>
          <w:shd w:val="clear" w:color="auto" w:fill="FFFFFF"/>
        </w:rPr>
        <w:t>Fasciculaciones:</w:t>
      </w:r>
    </w:p>
    <w:p w:rsidR="00F83C5A" w:rsidRPr="001F321C" w:rsidRDefault="00881FD2" w:rsidP="001F321C">
      <w:pPr>
        <w:rPr>
          <w:shd w:val="clear" w:color="auto" w:fill="FFFFFF"/>
        </w:rPr>
      </w:pPr>
      <w:r w:rsidRPr="001F321C">
        <w:rPr>
          <w:shd w:val="clear" w:color="auto" w:fill="FFFFFF"/>
        </w:rPr>
        <w:t xml:space="preserve">Cuando debajo de la piel vemos pequeñas </w:t>
      </w:r>
      <w:r w:rsidR="00431928" w:rsidRPr="001F321C">
        <w:rPr>
          <w:shd w:val="clear" w:color="auto" w:fill="FFFFFF"/>
        </w:rPr>
        <w:t>contracciones</w:t>
      </w:r>
      <w:r w:rsidRPr="001F321C">
        <w:rPr>
          <w:shd w:val="clear" w:color="auto" w:fill="FFFFFF"/>
        </w:rPr>
        <w:t xml:space="preserve"> que no producen el movimiento de los </w:t>
      </w:r>
      <w:r w:rsidR="00431928" w:rsidRPr="001F321C">
        <w:rPr>
          <w:shd w:val="clear" w:color="auto" w:fill="FFFFFF"/>
        </w:rPr>
        <w:t>músculos</w:t>
      </w:r>
      <w:r w:rsidRPr="001F321C">
        <w:rPr>
          <w:shd w:val="clear" w:color="auto" w:fill="FFFFFF"/>
        </w:rPr>
        <w:t xml:space="preserve"> </w:t>
      </w:r>
      <w:r w:rsidR="00431928" w:rsidRPr="001F321C">
        <w:rPr>
          <w:shd w:val="clear" w:color="auto" w:fill="FFFFFF"/>
        </w:rPr>
        <w:t xml:space="preserve">estamos viendo fasciculaciones, es decir, descargas de forma espontánea en grupos esqueléticos abastecido por una única fibra nerviosa motora. </w:t>
      </w:r>
      <w:r w:rsidR="004C7E67" w:rsidRPr="001F321C">
        <w:rPr>
          <w:shd w:val="clear" w:color="auto" w:fill="FFFFFF"/>
        </w:rPr>
        <w:t>Es lo que sentimos cuando nos “tiembla” el parpado.</w:t>
      </w:r>
    </w:p>
    <w:p w:rsidR="004C7E67" w:rsidRPr="001F321C" w:rsidRDefault="004C7E67" w:rsidP="001F321C">
      <w:pPr>
        <w:rPr>
          <w:shd w:val="clear" w:color="auto" w:fill="FFFFFF"/>
        </w:rPr>
      </w:pPr>
      <w:r w:rsidRPr="001F321C">
        <w:rPr>
          <w:noProof/>
          <w:shd w:val="clear" w:color="auto" w:fill="FFFFFF"/>
          <w:lang w:val="es-ES" w:eastAsia="es-ES"/>
        </w:rPr>
        <w:drawing>
          <wp:inline distT="0" distB="0" distL="0" distR="0">
            <wp:extent cx="2590800" cy="1450848"/>
            <wp:effectExtent l="95250" t="95250" r="95250" b="927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jos.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5977" cy="146494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C09F2" w:rsidRPr="001F321C" w:rsidRDefault="00EC09F2" w:rsidP="001F321C">
      <w:pPr>
        <w:rPr>
          <w:shd w:val="clear" w:color="auto" w:fill="FFFFFF"/>
        </w:rPr>
      </w:pPr>
      <w:r w:rsidRPr="001F321C">
        <w:rPr>
          <w:shd w:val="clear" w:color="auto" w:fill="FFFFFF"/>
        </w:rPr>
        <w:lastRenderedPageBreak/>
        <w:t xml:space="preserve">Imagen 7: </w:t>
      </w:r>
      <w:r w:rsidR="009729B1" w:rsidRPr="001F321C">
        <w:rPr>
          <w:shd w:val="clear" w:color="auto" w:fill="FFFFFF"/>
        </w:rPr>
        <w:t>Representación</w:t>
      </w:r>
      <w:r w:rsidRPr="001F321C">
        <w:rPr>
          <w:shd w:val="clear" w:color="auto" w:fill="FFFFFF"/>
        </w:rPr>
        <w:t xml:space="preserve"> del movimiento involuntario presente en el párpado del ojo. </w:t>
      </w:r>
    </w:p>
    <w:p w:rsidR="00EC09F2" w:rsidRPr="001F321C" w:rsidRDefault="00EC09F2" w:rsidP="001F321C">
      <w:pPr>
        <w:rPr>
          <w:shd w:val="clear" w:color="auto" w:fill="FFFFFF"/>
        </w:rPr>
      </w:pPr>
      <w:r w:rsidRPr="001F321C">
        <w:rPr>
          <w:shd w:val="clear" w:color="auto" w:fill="FFFFFF"/>
        </w:rPr>
        <w:t>Fuente: http://healthydefinition.com/jumping-eye-is-not-a-good-sign/</w:t>
      </w:r>
    </w:p>
    <w:p w:rsidR="00DD608F" w:rsidRPr="001F321C" w:rsidRDefault="00DD608F" w:rsidP="001F321C">
      <w:pPr>
        <w:rPr>
          <w:shd w:val="clear" w:color="auto" w:fill="FFFFFF"/>
        </w:rPr>
      </w:pPr>
    </w:p>
    <w:p w:rsidR="007D1725" w:rsidRPr="001F321C" w:rsidRDefault="007D1725" w:rsidP="00177C01">
      <w:pPr>
        <w:pStyle w:val="Ttulo5"/>
        <w:numPr>
          <w:ilvl w:val="0"/>
          <w:numId w:val="6"/>
        </w:numPr>
        <w:rPr>
          <w:shd w:val="clear" w:color="auto" w:fill="FFFFFF"/>
        </w:rPr>
      </w:pPr>
      <w:r w:rsidRPr="001F321C">
        <w:rPr>
          <w:shd w:val="clear" w:color="auto" w:fill="FFFFFF"/>
        </w:rPr>
        <w:t>Hiporreflexia</w:t>
      </w:r>
    </w:p>
    <w:p w:rsidR="007D1725" w:rsidRPr="001F321C" w:rsidRDefault="007D1725" w:rsidP="001F321C">
      <w:pPr>
        <w:rPr>
          <w:shd w:val="clear" w:color="auto" w:fill="FFFFFF"/>
        </w:rPr>
      </w:pPr>
      <w:r w:rsidRPr="001F321C">
        <w:rPr>
          <w:shd w:val="clear" w:color="auto" w:fill="FFFFFF"/>
        </w:rPr>
        <w:t>Al explorar l</w:t>
      </w:r>
      <w:r w:rsidR="008C2A29" w:rsidRPr="001F321C">
        <w:rPr>
          <w:shd w:val="clear" w:color="auto" w:fill="FFFFFF"/>
        </w:rPr>
        <w:t xml:space="preserve">os </w:t>
      </w:r>
      <w:r w:rsidR="00CB1127" w:rsidRPr="001F321C">
        <w:rPr>
          <w:shd w:val="clear" w:color="auto" w:fill="FFFFFF"/>
        </w:rPr>
        <w:t>reflejos bicipitales</w:t>
      </w:r>
      <w:r w:rsidR="008C2A29" w:rsidRPr="001F321C">
        <w:rPr>
          <w:shd w:val="clear" w:color="auto" w:fill="FFFFFF"/>
        </w:rPr>
        <w:t xml:space="preserve"> (</w:t>
      </w:r>
      <w:r w:rsidR="00F83C5A" w:rsidRPr="001F321C">
        <w:rPr>
          <w:shd w:val="clear" w:color="auto" w:fill="FFFFFF"/>
        </w:rPr>
        <w:t>percusión</w:t>
      </w:r>
      <w:r w:rsidR="008C2A29" w:rsidRPr="001F321C">
        <w:rPr>
          <w:shd w:val="clear" w:color="auto" w:fill="FFFFFF"/>
        </w:rPr>
        <w:t xml:space="preserve"> sobre el tendón del bíceps con el codo flexionado)</w:t>
      </w:r>
      <w:r w:rsidR="007C3C3E" w:rsidRPr="001F321C">
        <w:rPr>
          <w:shd w:val="clear" w:color="auto" w:fill="FFFFFF"/>
        </w:rPr>
        <w:t>,</w:t>
      </w:r>
      <w:r w:rsidR="00CB1127" w:rsidRPr="001F321C">
        <w:rPr>
          <w:shd w:val="clear" w:color="auto" w:fill="FFFFFF"/>
        </w:rPr>
        <w:t xml:space="preserve"> triciptales</w:t>
      </w:r>
      <w:r w:rsidR="008C2A29" w:rsidRPr="001F321C">
        <w:rPr>
          <w:shd w:val="clear" w:color="auto" w:fill="FFFFFF"/>
        </w:rPr>
        <w:t xml:space="preserve"> (percusión del tríceps con el codo flexionado), </w:t>
      </w:r>
      <w:r w:rsidR="009729B1" w:rsidRPr="001F321C">
        <w:rPr>
          <w:shd w:val="clear" w:color="auto" w:fill="FFFFFF"/>
        </w:rPr>
        <w:t>estilo radial</w:t>
      </w:r>
      <w:r w:rsidR="008C2A29" w:rsidRPr="001F321C">
        <w:rPr>
          <w:shd w:val="clear" w:color="auto" w:fill="FFFFFF"/>
        </w:rPr>
        <w:t xml:space="preserve"> (percusión sobre apófisis estiloides radial), rotuliano (</w:t>
      </w:r>
      <w:r w:rsidR="009729B1" w:rsidRPr="001F321C">
        <w:rPr>
          <w:shd w:val="clear" w:color="auto" w:fill="FFFFFF"/>
        </w:rPr>
        <w:t>percusión</w:t>
      </w:r>
      <w:r w:rsidR="008C2A29" w:rsidRPr="001F321C">
        <w:rPr>
          <w:shd w:val="clear" w:color="auto" w:fill="FFFFFF"/>
        </w:rPr>
        <w:t xml:space="preserve"> sobre el </w:t>
      </w:r>
      <w:r w:rsidR="009729B1" w:rsidRPr="001F321C">
        <w:rPr>
          <w:shd w:val="clear" w:color="auto" w:fill="FFFFFF"/>
        </w:rPr>
        <w:t>tendón</w:t>
      </w:r>
      <w:r w:rsidR="008C2A29" w:rsidRPr="001F321C">
        <w:rPr>
          <w:shd w:val="clear" w:color="auto" w:fill="FFFFFF"/>
        </w:rPr>
        <w:t xml:space="preserve"> rotuliano) y aquileo</w:t>
      </w:r>
      <w:r w:rsidR="00751E93" w:rsidRPr="001F321C">
        <w:rPr>
          <w:shd w:val="clear" w:color="auto" w:fill="FFFFFF"/>
        </w:rPr>
        <w:t xml:space="preserve"> (percusión sobre el tendón de Aquiles)</w:t>
      </w:r>
      <w:r w:rsidR="007C3C3E" w:rsidRPr="001F321C">
        <w:rPr>
          <w:shd w:val="clear" w:color="auto" w:fill="FFFFFF"/>
        </w:rPr>
        <w:t xml:space="preserve">, se emiten respuestas disminuidas. </w:t>
      </w:r>
    </w:p>
    <w:p w:rsidR="00F83C5A" w:rsidRPr="001F321C" w:rsidRDefault="00F83C5A" w:rsidP="001F321C">
      <w:pPr>
        <w:rPr>
          <w:shd w:val="clear" w:color="auto" w:fill="FFFFFF"/>
        </w:rPr>
      </w:pPr>
      <w:r w:rsidRPr="001F321C">
        <w:rPr>
          <w:noProof/>
          <w:shd w:val="clear" w:color="auto" w:fill="FFFFFF"/>
          <w:lang w:val="es-ES" w:eastAsia="es-ES"/>
        </w:rPr>
        <w:drawing>
          <wp:inline distT="0" distB="0" distL="0" distR="0">
            <wp:extent cx="2880000" cy="2570400"/>
            <wp:effectExtent l="95250" t="95250" r="92075" b="971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ctoreflej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5704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D0C7B" w:rsidRPr="001F321C" w:rsidRDefault="00EC09F2" w:rsidP="001F321C">
      <w:pPr>
        <w:rPr>
          <w:shd w:val="clear" w:color="auto" w:fill="FFFFFF"/>
        </w:rPr>
      </w:pPr>
      <w:r w:rsidRPr="001F321C">
        <w:rPr>
          <w:shd w:val="clear" w:color="auto" w:fill="FFFFFF"/>
        </w:rPr>
        <w:t xml:space="preserve">Imagen 8: Representación de una respuesta </w:t>
      </w:r>
      <w:r w:rsidR="009729B1" w:rsidRPr="001F321C">
        <w:rPr>
          <w:shd w:val="clear" w:color="auto" w:fill="FFFFFF"/>
        </w:rPr>
        <w:t>débil</w:t>
      </w:r>
      <w:r w:rsidRPr="001F321C">
        <w:rPr>
          <w:shd w:val="clear" w:color="auto" w:fill="FFFFFF"/>
        </w:rPr>
        <w:t xml:space="preserve"> frente al estimulo </w:t>
      </w:r>
      <w:r w:rsidR="009729B1" w:rsidRPr="001F321C">
        <w:rPr>
          <w:shd w:val="clear" w:color="auto" w:fill="FFFFFF"/>
        </w:rPr>
        <w:t>ocasionado</w:t>
      </w:r>
      <w:r w:rsidRPr="001F321C">
        <w:rPr>
          <w:shd w:val="clear" w:color="auto" w:fill="FFFFFF"/>
        </w:rPr>
        <w:t xml:space="preserve"> a partir de la </w:t>
      </w:r>
      <w:r w:rsidR="009729B1" w:rsidRPr="001F321C">
        <w:rPr>
          <w:shd w:val="clear" w:color="auto" w:fill="FFFFFF"/>
        </w:rPr>
        <w:t>percusión</w:t>
      </w:r>
      <w:r w:rsidRPr="001F321C">
        <w:rPr>
          <w:shd w:val="clear" w:color="auto" w:fill="FFFFFF"/>
        </w:rPr>
        <w:t xml:space="preserve"> sobre el </w:t>
      </w:r>
      <w:r w:rsidR="009729B1" w:rsidRPr="001F321C">
        <w:rPr>
          <w:shd w:val="clear" w:color="auto" w:fill="FFFFFF"/>
        </w:rPr>
        <w:t>tendón</w:t>
      </w:r>
      <w:r w:rsidRPr="001F321C">
        <w:rPr>
          <w:shd w:val="clear" w:color="auto" w:fill="FFFFFF"/>
        </w:rPr>
        <w:t xml:space="preserve"> rotuliano. </w:t>
      </w:r>
      <w:r w:rsidRPr="001F321C">
        <w:rPr>
          <w:shd w:val="clear" w:color="auto" w:fill="FFFFFF"/>
        </w:rPr>
        <w:br/>
        <w:t>Fuente: https://www.slideshare.net/g3n3xiitap/motilidad-cintica</w:t>
      </w:r>
      <w:r w:rsidRPr="001F321C">
        <w:rPr>
          <w:highlight w:val="green"/>
          <w:shd w:val="clear" w:color="auto" w:fill="FFFFFF"/>
        </w:rPr>
        <w:t xml:space="preserve"> </w:t>
      </w:r>
      <w:r w:rsidRPr="001F321C">
        <w:rPr>
          <w:highlight w:val="green"/>
          <w:shd w:val="clear" w:color="auto" w:fill="FFFFFF"/>
        </w:rPr>
        <w:br/>
      </w:r>
    </w:p>
    <w:p w:rsidR="00F83C5A" w:rsidRPr="001F321C" w:rsidRDefault="00F83C5A" w:rsidP="001F321C">
      <w:pPr>
        <w:pStyle w:val="Ttulo3"/>
        <w:rPr>
          <w:shd w:val="clear" w:color="auto" w:fill="FFFFFF"/>
        </w:rPr>
      </w:pPr>
    </w:p>
    <w:p w:rsidR="00EE515D" w:rsidRPr="001F321C" w:rsidRDefault="009729B1" w:rsidP="00177C01">
      <w:pPr>
        <w:pStyle w:val="Ttulo5"/>
        <w:numPr>
          <w:ilvl w:val="0"/>
          <w:numId w:val="6"/>
        </w:numPr>
        <w:rPr>
          <w:shd w:val="clear" w:color="auto" w:fill="FFFFFF"/>
        </w:rPr>
      </w:pPr>
      <w:r w:rsidRPr="001F321C">
        <w:rPr>
          <w:shd w:val="clear" w:color="auto" w:fill="FFFFFF"/>
        </w:rPr>
        <w:t>Hipotonía</w:t>
      </w:r>
      <w:r w:rsidR="00EE515D" w:rsidRPr="001F321C">
        <w:rPr>
          <w:shd w:val="clear" w:color="auto" w:fill="FFFFFF"/>
        </w:rPr>
        <w:t xml:space="preserve"> o flacidez</w:t>
      </w:r>
    </w:p>
    <w:p w:rsidR="00860C13" w:rsidRPr="001F321C" w:rsidRDefault="00BB408E" w:rsidP="001F321C">
      <w:pPr>
        <w:rPr>
          <w:shd w:val="clear" w:color="auto" w:fill="FFFFFF"/>
        </w:rPr>
      </w:pPr>
      <w:r w:rsidRPr="001F321C">
        <w:rPr>
          <w:shd w:val="clear" w:color="auto" w:fill="FFFFFF"/>
        </w:rPr>
        <w:t xml:space="preserve">El tono muscular se encuentra disminuido </w:t>
      </w:r>
      <w:r w:rsidR="00860C13" w:rsidRPr="001F321C">
        <w:rPr>
          <w:shd w:val="clear" w:color="auto" w:fill="FFFFFF"/>
        </w:rPr>
        <w:t>revelando</w:t>
      </w:r>
      <w:r w:rsidRPr="001F321C">
        <w:rPr>
          <w:shd w:val="clear" w:color="auto" w:fill="FFFFFF"/>
        </w:rPr>
        <w:t xml:space="preserve"> excesiva elasticidad, con </w:t>
      </w:r>
      <w:r w:rsidR="00860C13" w:rsidRPr="001F321C">
        <w:rPr>
          <w:shd w:val="clear" w:color="auto" w:fill="FFFFFF"/>
        </w:rPr>
        <w:t>falta de firmeza</w:t>
      </w:r>
      <w:r w:rsidRPr="001F321C">
        <w:rPr>
          <w:shd w:val="clear" w:color="auto" w:fill="FFFFFF"/>
        </w:rPr>
        <w:t xml:space="preserve"> provocando que las articulaciones se muestren </w:t>
      </w:r>
      <w:r w:rsidR="00860C13" w:rsidRPr="001F321C">
        <w:rPr>
          <w:shd w:val="clear" w:color="auto" w:fill="FFFFFF"/>
        </w:rPr>
        <w:t>flácidas</w:t>
      </w:r>
      <w:r w:rsidRPr="001F321C">
        <w:rPr>
          <w:shd w:val="clear" w:color="auto" w:fill="FFFFFF"/>
        </w:rPr>
        <w:t xml:space="preserve"> a</w:t>
      </w:r>
      <w:r w:rsidR="00860C13" w:rsidRPr="001F321C">
        <w:rPr>
          <w:shd w:val="clear" w:color="auto" w:fill="FFFFFF"/>
        </w:rPr>
        <w:t>ú</w:t>
      </w:r>
      <w:r w:rsidRPr="001F321C">
        <w:rPr>
          <w:shd w:val="clear" w:color="auto" w:fill="FFFFFF"/>
        </w:rPr>
        <w:t xml:space="preserve">n con el musculo contraído y al moverlo se </w:t>
      </w:r>
      <w:r w:rsidR="00860C13" w:rsidRPr="001F321C">
        <w:rPr>
          <w:shd w:val="clear" w:color="auto" w:fill="FFFFFF"/>
        </w:rPr>
        <w:t>denota blando</w:t>
      </w:r>
      <w:r w:rsidRPr="001F321C">
        <w:rPr>
          <w:shd w:val="clear" w:color="auto" w:fill="FFFFFF"/>
        </w:rPr>
        <w:t xml:space="preserve"> y un movimiento muy </w:t>
      </w:r>
      <w:r w:rsidR="00860C13" w:rsidRPr="001F321C">
        <w:rPr>
          <w:shd w:val="clear" w:color="auto" w:fill="FFFFFF"/>
        </w:rPr>
        <w:t>dilatado.</w:t>
      </w:r>
    </w:p>
    <w:p w:rsidR="00F85AD7" w:rsidRPr="001F321C" w:rsidRDefault="00F85AD7" w:rsidP="001F321C">
      <w:pPr>
        <w:rPr>
          <w:shd w:val="clear" w:color="auto" w:fill="FFFFFF"/>
        </w:rPr>
      </w:pPr>
    </w:p>
    <w:p w:rsidR="00BB408E" w:rsidRPr="001F321C" w:rsidRDefault="00860C13" w:rsidP="00177C01">
      <w:pPr>
        <w:pStyle w:val="Ttulo5"/>
        <w:numPr>
          <w:ilvl w:val="0"/>
          <w:numId w:val="6"/>
        </w:numPr>
        <w:rPr>
          <w:shd w:val="clear" w:color="auto" w:fill="FFFFFF"/>
        </w:rPr>
      </w:pPr>
      <w:r w:rsidRPr="001F321C">
        <w:rPr>
          <w:shd w:val="clear" w:color="auto" w:fill="FFFFFF"/>
        </w:rPr>
        <w:t>Calambres</w:t>
      </w:r>
    </w:p>
    <w:p w:rsidR="00EE515D" w:rsidRPr="001F321C" w:rsidRDefault="00860C13" w:rsidP="001F321C">
      <w:pPr>
        <w:rPr>
          <w:shd w:val="clear" w:color="auto" w:fill="FFFFFF"/>
        </w:rPr>
      </w:pPr>
      <w:r w:rsidRPr="001F321C">
        <w:rPr>
          <w:shd w:val="clear" w:color="auto" w:fill="FFFFFF"/>
        </w:rPr>
        <w:t>Son contracciones o espasmos repentinos involuntarios en uno o más músculos que pueden durar</w:t>
      </w:r>
      <w:r w:rsidR="00D731E5" w:rsidRPr="001F321C">
        <w:rPr>
          <w:shd w:val="clear" w:color="auto" w:fill="FFFFFF"/>
        </w:rPr>
        <w:t xml:space="preserve"> desde</w:t>
      </w:r>
      <w:r w:rsidRPr="001F321C">
        <w:rPr>
          <w:shd w:val="clear" w:color="auto" w:fill="FFFFFF"/>
        </w:rPr>
        <w:t xml:space="preserve"> unos segundos hasta varios minutos, en algunas ocasiones provocando un gran dolor que se puede aliviar mediante el estiramiento o un suave masaje.  </w:t>
      </w:r>
    </w:p>
    <w:p w:rsidR="00FD391B" w:rsidRPr="001F321C" w:rsidRDefault="00FD391B" w:rsidP="001F321C">
      <w:pPr>
        <w:rPr>
          <w:shd w:val="clear" w:color="auto" w:fill="FFFFFF"/>
        </w:rPr>
      </w:pPr>
      <w:r w:rsidRPr="001F321C">
        <w:rPr>
          <w:noProof/>
          <w:shd w:val="clear" w:color="auto" w:fill="FFFFFF"/>
          <w:lang w:val="es-ES" w:eastAsia="es-ES"/>
        </w:rPr>
        <w:drawing>
          <wp:inline distT="0" distB="0" distL="0" distR="0">
            <wp:extent cx="2880000" cy="2880000"/>
            <wp:effectExtent l="95250" t="95250" r="92075" b="920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SPASMO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C09F2" w:rsidRPr="001F321C" w:rsidRDefault="00EC09F2" w:rsidP="001F321C">
      <w:pPr>
        <w:rPr>
          <w:shd w:val="clear" w:color="auto" w:fill="FFFFFF"/>
        </w:rPr>
      </w:pPr>
      <w:r w:rsidRPr="001F321C">
        <w:rPr>
          <w:shd w:val="clear" w:color="auto" w:fill="FFFFFF"/>
        </w:rPr>
        <w:t xml:space="preserve">Imagen 9: </w:t>
      </w:r>
      <w:r w:rsidR="003F79E3" w:rsidRPr="001F321C">
        <w:rPr>
          <w:shd w:val="clear" w:color="auto" w:fill="FFFFFF"/>
        </w:rPr>
        <w:t xml:space="preserve">Representación de una de las zonas que pueden ser afectadas por un calambre. </w:t>
      </w:r>
    </w:p>
    <w:p w:rsidR="003F79E3" w:rsidRDefault="003F79E3" w:rsidP="001F321C">
      <w:pPr>
        <w:rPr>
          <w:shd w:val="clear" w:color="auto" w:fill="FFFFFF"/>
        </w:rPr>
      </w:pPr>
      <w:r w:rsidRPr="001F321C">
        <w:rPr>
          <w:shd w:val="clear" w:color="auto" w:fill="FFFFFF"/>
        </w:rPr>
        <w:lastRenderedPageBreak/>
        <w:t xml:space="preserve">Fuente: </w:t>
      </w:r>
      <w:hyperlink r:id="rId22" w:history="1">
        <w:r w:rsidR="006F37E6" w:rsidRPr="008C3F9D">
          <w:rPr>
            <w:rStyle w:val="Hipervnculo"/>
            <w:shd w:val="clear" w:color="auto" w:fill="FFFFFF"/>
          </w:rPr>
          <w:t>http://images.slideplayer.es/37/10693179/slides/slide_3.jpg</w:t>
        </w:r>
      </w:hyperlink>
    </w:p>
    <w:p w:rsidR="006F37E6" w:rsidRPr="001F321C" w:rsidRDefault="006F37E6" w:rsidP="001F321C">
      <w:pPr>
        <w:rPr>
          <w:shd w:val="clear" w:color="auto" w:fill="FFFFFF"/>
        </w:rPr>
      </w:pPr>
    </w:p>
    <w:p w:rsidR="00D731E5" w:rsidRPr="00933172" w:rsidRDefault="009729B1" w:rsidP="00933172">
      <w:pPr>
        <w:pStyle w:val="Ttulo4"/>
        <w:rPr>
          <w:shd w:val="clear" w:color="auto" w:fill="FFFFFF"/>
        </w:rPr>
      </w:pPr>
      <w:r w:rsidRPr="00933172">
        <w:rPr>
          <w:shd w:val="clear" w:color="auto" w:fill="FFFFFF"/>
        </w:rPr>
        <w:t>Síntomas</w:t>
      </w:r>
      <w:r w:rsidR="00064ACD" w:rsidRPr="00933172">
        <w:rPr>
          <w:shd w:val="clear" w:color="auto" w:fill="FFFFFF"/>
        </w:rPr>
        <w:t xml:space="preserve"> a partir de la afección de la</w:t>
      </w:r>
      <w:r w:rsidR="00D731E5" w:rsidRPr="00933172">
        <w:rPr>
          <w:shd w:val="clear" w:color="auto" w:fill="FFFFFF"/>
        </w:rPr>
        <w:t xml:space="preserve"> </w:t>
      </w:r>
      <w:r w:rsidR="00FD391B" w:rsidRPr="00933172">
        <w:rPr>
          <w:shd w:val="clear" w:color="auto" w:fill="FFFFFF"/>
        </w:rPr>
        <w:t>parálisis</w:t>
      </w:r>
      <w:r w:rsidR="00D731E5" w:rsidRPr="00933172">
        <w:rPr>
          <w:shd w:val="clear" w:color="auto" w:fill="FFFFFF"/>
        </w:rPr>
        <w:t xml:space="preserve"> bulbar </w:t>
      </w:r>
      <w:r w:rsidR="00712737" w:rsidRPr="00933172">
        <w:rPr>
          <w:shd w:val="clear" w:color="auto" w:fill="FFFFFF"/>
        </w:rPr>
        <w:t>progresiva</w:t>
      </w:r>
    </w:p>
    <w:p w:rsidR="00D731E5" w:rsidRPr="001F321C" w:rsidRDefault="00D731E5" w:rsidP="00177C01">
      <w:pPr>
        <w:pStyle w:val="Ttulo5"/>
        <w:numPr>
          <w:ilvl w:val="0"/>
          <w:numId w:val="5"/>
        </w:numPr>
        <w:rPr>
          <w:shd w:val="clear" w:color="auto" w:fill="FFFFFF"/>
        </w:rPr>
      </w:pPr>
      <w:r w:rsidRPr="001F321C">
        <w:rPr>
          <w:shd w:val="clear" w:color="auto" w:fill="FFFFFF"/>
        </w:rPr>
        <w:t>Disartria:</w:t>
      </w:r>
    </w:p>
    <w:p w:rsidR="007E1C08" w:rsidRDefault="00D731E5" w:rsidP="001F321C">
      <w:pPr>
        <w:rPr>
          <w:shd w:val="clear" w:color="auto" w:fill="FFFFFF"/>
        </w:rPr>
      </w:pPr>
      <w:r w:rsidRPr="001F321C">
        <w:rPr>
          <w:shd w:val="clear" w:color="auto" w:fill="FFFFFF"/>
        </w:rPr>
        <w:t xml:space="preserve">A partir de una </w:t>
      </w:r>
      <w:r w:rsidR="00A165C2" w:rsidRPr="001F321C">
        <w:rPr>
          <w:shd w:val="clear" w:color="auto" w:fill="FFFFFF"/>
        </w:rPr>
        <w:t>parálisis</w:t>
      </w:r>
      <w:r w:rsidRPr="001F321C">
        <w:rPr>
          <w:shd w:val="clear" w:color="auto" w:fill="FFFFFF"/>
        </w:rPr>
        <w:t xml:space="preserve">, debilidad o incoordinación de los </w:t>
      </w:r>
      <w:r w:rsidR="00A165C2" w:rsidRPr="001F321C">
        <w:rPr>
          <w:shd w:val="clear" w:color="auto" w:fill="FFFFFF"/>
        </w:rPr>
        <w:t>órganos</w:t>
      </w:r>
      <w:r w:rsidRPr="001F321C">
        <w:rPr>
          <w:shd w:val="clear" w:color="auto" w:fill="FFFFFF"/>
        </w:rPr>
        <w:t xml:space="preserve"> </w:t>
      </w:r>
      <w:r w:rsidR="00A165C2" w:rsidRPr="001F321C">
        <w:rPr>
          <w:shd w:val="clear" w:color="auto" w:fill="FFFFFF"/>
        </w:rPr>
        <w:t>de fonación (cavidades glóticas: laringe, cuerdas vocales y resonadores -nasal, bucal y faríngeo)</w:t>
      </w:r>
      <w:r w:rsidRPr="001F321C">
        <w:rPr>
          <w:shd w:val="clear" w:color="auto" w:fill="FFFFFF"/>
        </w:rPr>
        <w:t xml:space="preserve"> se produce dificultad para hablar</w:t>
      </w:r>
      <w:r w:rsidR="00A165C2" w:rsidRPr="001F321C">
        <w:rPr>
          <w:shd w:val="clear" w:color="auto" w:fill="FFFFFF"/>
        </w:rPr>
        <w:t xml:space="preserve">. Existen distintos grados severidad de disartria: </w:t>
      </w:r>
    </w:p>
    <w:p w:rsidR="006F37E6" w:rsidRPr="001F321C" w:rsidRDefault="006F37E6" w:rsidP="001F321C">
      <w:pPr>
        <w:rPr>
          <w:shd w:val="clear" w:color="auto" w:fill="FFFFFF"/>
        </w:rPr>
      </w:pPr>
    </w:p>
    <w:p w:rsidR="00A165C2" w:rsidRPr="001F321C" w:rsidRDefault="00A165C2" w:rsidP="001F321C">
      <w:pPr>
        <w:rPr>
          <w:shd w:val="clear" w:color="auto" w:fill="FFFFFF"/>
        </w:rPr>
      </w:pPr>
      <w:r w:rsidRPr="001F321C">
        <w:rPr>
          <w:u w:val="single"/>
          <w:shd w:val="clear" w:color="auto" w:fill="FFFFFF"/>
        </w:rPr>
        <w:t>Leve</w:t>
      </w:r>
      <w:r w:rsidRPr="001F321C">
        <w:rPr>
          <w:shd w:val="clear" w:color="auto" w:fill="FFFFFF"/>
        </w:rPr>
        <w:t xml:space="preserve"> – donde el habla es en general claro, se logra comprender lo que el individuo intenta comunicar, pero esto presenta algunas cualidades</w:t>
      </w:r>
      <w:r w:rsidR="00BC70ED" w:rsidRPr="001F321C">
        <w:rPr>
          <w:shd w:val="clear" w:color="auto" w:fill="FFFFFF"/>
        </w:rPr>
        <w:t xml:space="preserve">: problemas en los fonemas, es decir, la articulación de algunos pocos sonidos de su lengua, especialmente en palabras de mayor longitud o aquellos que requieren una coordinación muscular más elaborada. El problema radica en que sustituyen un fonema por otro, lo omiten o al articularlo con inexactitud realizan un sonido ajeno al respiratorio lingüístico del comunicante. </w:t>
      </w:r>
    </w:p>
    <w:p w:rsidR="006167BA" w:rsidRDefault="006167BA" w:rsidP="001F321C">
      <w:pPr>
        <w:rPr>
          <w:shd w:val="clear" w:color="auto" w:fill="FFFFFF"/>
        </w:rPr>
      </w:pPr>
      <w:r w:rsidRPr="001F321C">
        <w:rPr>
          <w:shd w:val="clear" w:color="auto" w:fill="FFFFFF"/>
        </w:rPr>
        <w:t xml:space="preserve">Este tipo de disartria también se muestra a través de un aumento de velocidad </w:t>
      </w:r>
      <w:r w:rsidR="00815A23" w:rsidRPr="001F321C">
        <w:rPr>
          <w:shd w:val="clear" w:color="auto" w:fill="FFFFFF"/>
        </w:rPr>
        <w:t>(</w:t>
      </w:r>
      <w:r w:rsidR="00815A23" w:rsidRPr="004E5782">
        <w:rPr>
          <w:shd w:val="clear" w:color="auto" w:fill="FFFFFF"/>
        </w:rPr>
        <w:t>taquilalia</w:t>
      </w:r>
      <w:r w:rsidR="00815A23" w:rsidRPr="001F321C">
        <w:rPr>
          <w:shd w:val="clear" w:color="auto" w:fill="FFFFFF"/>
        </w:rPr>
        <w:t xml:space="preserve">) </w:t>
      </w:r>
      <w:r w:rsidRPr="001F321C">
        <w:rPr>
          <w:shd w:val="clear" w:color="auto" w:fill="FFFFFF"/>
        </w:rPr>
        <w:t>y/o intensidad del habla</w:t>
      </w:r>
      <w:r w:rsidR="006F37E6">
        <w:rPr>
          <w:shd w:val="clear" w:color="auto" w:fill="FFFFFF"/>
        </w:rPr>
        <w:t>,</w:t>
      </w:r>
      <w:r w:rsidRPr="001F321C">
        <w:rPr>
          <w:shd w:val="clear" w:color="auto" w:fill="FFFFFF"/>
        </w:rPr>
        <w:t xml:space="preserve"> </w:t>
      </w:r>
      <w:r w:rsidR="00815A23" w:rsidRPr="001F321C">
        <w:rPr>
          <w:shd w:val="clear" w:color="auto" w:fill="FFFFFF"/>
        </w:rPr>
        <w:t xml:space="preserve">provocando la omisión de fonemas o silabas que afectan la inteligibilidad. </w:t>
      </w:r>
      <w:r w:rsidR="00D64E9C" w:rsidRPr="001F321C">
        <w:rPr>
          <w:shd w:val="clear" w:color="auto" w:fill="FFFFFF"/>
        </w:rPr>
        <w:t>Muchas veces al comprometerse la movilidad del paladar blando la persona tiene una resonancia hipernasalizada.</w:t>
      </w:r>
    </w:p>
    <w:p w:rsidR="006F37E6" w:rsidRPr="001F321C" w:rsidRDefault="006F37E6" w:rsidP="001F321C">
      <w:pPr>
        <w:rPr>
          <w:shd w:val="clear" w:color="auto" w:fill="FFFFFF"/>
        </w:rPr>
      </w:pPr>
    </w:p>
    <w:p w:rsidR="001B1EEF" w:rsidRDefault="001B1EEF" w:rsidP="001F321C">
      <w:pPr>
        <w:rPr>
          <w:shd w:val="clear" w:color="auto" w:fill="FFFFFF"/>
        </w:rPr>
      </w:pPr>
      <w:r w:rsidRPr="001F321C">
        <w:rPr>
          <w:u w:val="single"/>
          <w:shd w:val="clear" w:color="auto" w:fill="FFFFFF"/>
        </w:rPr>
        <w:t>Moderada</w:t>
      </w:r>
      <w:r w:rsidRPr="001F321C">
        <w:rPr>
          <w:shd w:val="clear" w:color="auto" w:fill="FFFFFF"/>
        </w:rPr>
        <w:t xml:space="preserve"> – Se </w:t>
      </w:r>
      <w:r w:rsidR="00D64E9C" w:rsidRPr="001F321C">
        <w:rPr>
          <w:shd w:val="clear" w:color="auto" w:fill="FFFFFF"/>
        </w:rPr>
        <w:t>perciben</w:t>
      </w:r>
      <w:r w:rsidRPr="001F321C">
        <w:rPr>
          <w:shd w:val="clear" w:color="auto" w:fill="FFFFFF"/>
        </w:rPr>
        <w:t xml:space="preserve"> los mismos trastornos que en la disartria leve, pero se incluyen y desvirtúan más sonidos del habla empeorando las dificultades. Por </w:t>
      </w:r>
      <w:r w:rsidRPr="001F321C">
        <w:rPr>
          <w:shd w:val="clear" w:color="auto" w:fill="FFFFFF"/>
        </w:rPr>
        <w:lastRenderedPageBreak/>
        <w:t xml:space="preserve">momentos se torna inentendible lo que la persona intenta comunicar debido a la articulación desdibujada y dificultosa que presenta. </w:t>
      </w:r>
    </w:p>
    <w:p w:rsidR="006F37E6" w:rsidRPr="001F321C" w:rsidRDefault="006F37E6" w:rsidP="001F321C">
      <w:pPr>
        <w:rPr>
          <w:shd w:val="clear" w:color="auto" w:fill="FFFFFF"/>
        </w:rPr>
      </w:pPr>
    </w:p>
    <w:p w:rsidR="00D172C9" w:rsidRDefault="001B1EEF" w:rsidP="001F321C">
      <w:pPr>
        <w:rPr>
          <w:shd w:val="clear" w:color="auto" w:fill="FFFFFF"/>
        </w:rPr>
      </w:pPr>
      <w:r w:rsidRPr="001F321C">
        <w:rPr>
          <w:u w:val="single"/>
          <w:shd w:val="clear" w:color="auto" w:fill="FFFFFF"/>
        </w:rPr>
        <w:t>Severa</w:t>
      </w:r>
      <w:r w:rsidRPr="001F321C">
        <w:rPr>
          <w:shd w:val="clear" w:color="auto" w:fill="FFFFFF"/>
        </w:rPr>
        <w:t xml:space="preserve"> – En este </w:t>
      </w:r>
      <w:r w:rsidR="00D64E9C" w:rsidRPr="001F321C">
        <w:rPr>
          <w:shd w:val="clear" w:color="auto" w:fill="FFFFFF"/>
        </w:rPr>
        <w:t>último</w:t>
      </w:r>
      <w:r w:rsidRPr="001F321C">
        <w:rPr>
          <w:shd w:val="clear" w:color="auto" w:fill="FFFFFF"/>
        </w:rPr>
        <w:t xml:space="preserve"> tipo de disartria se torna muy difícil comprender lo que la persona </w:t>
      </w:r>
      <w:r w:rsidR="00D64E9C" w:rsidRPr="001F321C">
        <w:rPr>
          <w:shd w:val="clear" w:color="auto" w:fill="FFFFFF"/>
        </w:rPr>
        <w:t>está</w:t>
      </w:r>
      <w:r w:rsidRPr="001F321C">
        <w:rPr>
          <w:shd w:val="clear" w:color="auto" w:fill="FFFFFF"/>
        </w:rPr>
        <w:t xml:space="preserve"> intentando decir ya que </w:t>
      </w:r>
      <w:r w:rsidR="00D64E9C" w:rsidRPr="001F321C">
        <w:rPr>
          <w:shd w:val="clear" w:color="auto" w:fill="FFFFFF"/>
        </w:rPr>
        <w:t>la m</w:t>
      </w:r>
      <w:r w:rsidR="00687A7D" w:rsidRPr="001F321C">
        <w:rPr>
          <w:shd w:val="clear" w:color="auto" w:fill="FFFFFF"/>
        </w:rPr>
        <w:t>ovilidad de los órganos orolinguo</w:t>
      </w:r>
      <w:r w:rsidR="00D64E9C" w:rsidRPr="001F321C">
        <w:rPr>
          <w:shd w:val="clear" w:color="auto" w:fill="FFFFFF"/>
        </w:rPr>
        <w:t>faciales no funcionan de manera efectiva</w:t>
      </w:r>
      <w:r w:rsidR="006F37E6">
        <w:rPr>
          <w:shd w:val="clear" w:color="auto" w:fill="FFFFFF"/>
        </w:rPr>
        <w:t>,</w:t>
      </w:r>
      <w:r w:rsidR="00D64E9C" w:rsidRPr="001F321C">
        <w:rPr>
          <w:shd w:val="clear" w:color="auto" w:fill="FFFFFF"/>
        </w:rPr>
        <w:t xml:space="preserve"> dando como resultado procesos fono-respiratorio articulatorio y de resonancia fallidos. </w:t>
      </w:r>
    </w:p>
    <w:p w:rsidR="006F37E6" w:rsidRPr="001F321C" w:rsidRDefault="006F37E6" w:rsidP="001F321C">
      <w:pPr>
        <w:rPr>
          <w:shd w:val="clear" w:color="auto" w:fill="FFFFFF"/>
        </w:rPr>
      </w:pPr>
    </w:p>
    <w:p w:rsidR="004F4468" w:rsidRPr="006F37E6" w:rsidRDefault="004F4468" w:rsidP="00177C01">
      <w:pPr>
        <w:pStyle w:val="Prrafodelista"/>
        <w:numPr>
          <w:ilvl w:val="0"/>
          <w:numId w:val="5"/>
        </w:numPr>
        <w:rPr>
          <w:shd w:val="clear" w:color="auto" w:fill="FFFFFF"/>
        </w:rPr>
      </w:pPr>
      <w:r w:rsidRPr="00260D13">
        <w:rPr>
          <w:rStyle w:val="Ttulo5Car"/>
        </w:rPr>
        <w:t>Disfagia</w:t>
      </w:r>
      <w:r w:rsidRPr="006F37E6">
        <w:rPr>
          <w:shd w:val="clear" w:color="auto" w:fill="FFFFFF"/>
        </w:rPr>
        <w:t>:</w:t>
      </w:r>
    </w:p>
    <w:p w:rsidR="00BC70ED" w:rsidRPr="001F321C" w:rsidRDefault="00B35EDB" w:rsidP="001F321C">
      <w:pPr>
        <w:rPr>
          <w:shd w:val="clear" w:color="auto" w:fill="FFFFFF"/>
        </w:rPr>
      </w:pPr>
      <w:r w:rsidRPr="001F321C">
        <w:rPr>
          <w:shd w:val="clear" w:color="auto" w:fill="FFFFFF"/>
        </w:rPr>
        <w:t xml:space="preserve">Es un trastorno en la deglución, es decir, </w:t>
      </w:r>
      <w:r w:rsidR="006F37E6">
        <w:rPr>
          <w:shd w:val="clear" w:color="auto" w:fill="FFFFFF"/>
        </w:rPr>
        <w:t xml:space="preserve">el paciente </w:t>
      </w:r>
      <w:r w:rsidRPr="001F321C">
        <w:rPr>
          <w:shd w:val="clear" w:color="auto" w:fill="FFFFFF"/>
        </w:rPr>
        <w:t>necesita más esfuerzo y demor</w:t>
      </w:r>
      <w:r w:rsidR="006F37E6">
        <w:rPr>
          <w:shd w:val="clear" w:color="auto" w:fill="FFFFFF"/>
        </w:rPr>
        <w:t>a</w:t>
      </w:r>
      <w:r w:rsidRPr="001F321C">
        <w:rPr>
          <w:shd w:val="clear" w:color="auto" w:fill="FFFFFF"/>
        </w:rPr>
        <w:t xml:space="preserve"> más tiempo para desplazar la saliva, los alimentos o líquidos desde la boca al estómago o, directamente se le imposibilita realizar dicho movimiento, en algunos casos provocando dolor, babeo, tos, asfixia, entre otros. Puede ocurrir que algunas personas puedan adoptar una determinada posición para comer pero muchas otras necesitan sondas para alimentarse y poder </w:t>
      </w:r>
      <w:r w:rsidR="000A7052" w:rsidRPr="001F321C">
        <w:rPr>
          <w:shd w:val="clear" w:color="auto" w:fill="FFFFFF"/>
        </w:rPr>
        <w:t>así</w:t>
      </w:r>
      <w:r w:rsidRPr="001F321C">
        <w:rPr>
          <w:shd w:val="clear" w:color="auto" w:fill="FFFFFF"/>
        </w:rPr>
        <w:t xml:space="preserve"> ingerir las suficientes calorías y líquidos para nutrir el cuerpo. </w:t>
      </w:r>
    </w:p>
    <w:p w:rsidR="00D172C9" w:rsidRPr="001F321C" w:rsidRDefault="00D172C9" w:rsidP="001F321C">
      <w:pPr>
        <w:rPr>
          <w:shd w:val="clear" w:color="auto" w:fill="FFFFFF"/>
        </w:rPr>
      </w:pPr>
      <w:r w:rsidRPr="001F321C">
        <w:rPr>
          <w:noProof/>
          <w:shd w:val="clear" w:color="auto" w:fill="FFFFFF"/>
          <w:lang w:val="es-ES" w:eastAsia="es-ES"/>
        </w:rPr>
        <w:lastRenderedPageBreak/>
        <w:drawing>
          <wp:inline distT="0" distB="0" distL="0" distR="0">
            <wp:extent cx="3600000" cy="2397600"/>
            <wp:effectExtent l="95250" t="95250" r="95885" b="984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que-es-disfagi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0000" cy="23976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F79E3" w:rsidRPr="001F321C" w:rsidRDefault="003F79E3" w:rsidP="001F321C">
      <w:pPr>
        <w:rPr>
          <w:shd w:val="clear" w:color="auto" w:fill="FFFFFF"/>
        </w:rPr>
      </w:pPr>
      <w:r w:rsidRPr="001F321C">
        <w:rPr>
          <w:shd w:val="clear" w:color="auto" w:fill="FFFFFF"/>
        </w:rPr>
        <w:t xml:space="preserve">Imagen 10: Representación del esófago produciendo contracciones normales en el primer esquema, y anormales o </w:t>
      </w:r>
      <w:r w:rsidR="009729B1" w:rsidRPr="001F321C">
        <w:rPr>
          <w:shd w:val="clear" w:color="auto" w:fill="FFFFFF"/>
        </w:rPr>
        <w:t>débiles</w:t>
      </w:r>
      <w:r w:rsidRPr="001F321C">
        <w:rPr>
          <w:shd w:val="clear" w:color="auto" w:fill="FFFFFF"/>
        </w:rPr>
        <w:t xml:space="preserve"> en el segundo, debido al daño del funcionamiento muscular del mismo.</w:t>
      </w:r>
    </w:p>
    <w:p w:rsidR="003F79E3" w:rsidRPr="001F321C" w:rsidRDefault="003F79E3" w:rsidP="001F321C">
      <w:pPr>
        <w:rPr>
          <w:shd w:val="clear" w:color="auto" w:fill="FFFFFF"/>
        </w:rPr>
      </w:pPr>
      <w:r w:rsidRPr="001F321C">
        <w:rPr>
          <w:shd w:val="clear" w:color="auto" w:fill="FFFFFF"/>
        </w:rPr>
        <w:t xml:space="preserve">Fuente: </w:t>
      </w:r>
      <w:hyperlink r:id="rId24" w:history="1">
        <w:r w:rsidRPr="001F321C">
          <w:rPr>
            <w:rStyle w:val="Hipervnculo"/>
            <w:rFonts w:cs="Arial"/>
            <w:color w:val="auto"/>
            <w:szCs w:val="24"/>
            <w:shd w:val="clear" w:color="auto" w:fill="FFFFFF"/>
          </w:rPr>
          <w:t>https://www.slideshare.net/FRAN182/disfagia-y-broncoaspiracion</w:t>
        </w:r>
      </w:hyperlink>
    </w:p>
    <w:p w:rsidR="003F79E3" w:rsidRPr="001F321C" w:rsidRDefault="003F79E3" w:rsidP="001F321C">
      <w:pPr>
        <w:rPr>
          <w:shd w:val="clear" w:color="auto" w:fill="FFFFFF"/>
        </w:rPr>
      </w:pPr>
      <w:r w:rsidRPr="001F321C">
        <w:rPr>
          <w:shd w:val="clear" w:color="auto" w:fill="FFFFFF"/>
        </w:rPr>
        <w:t xml:space="preserve"> </w:t>
      </w:r>
    </w:p>
    <w:p w:rsidR="00687A7D" w:rsidRPr="001F321C" w:rsidRDefault="00687A7D" w:rsidP="00177C01">
      <w:pPr>
        <w:pStyle w:val="Ttulo5"/>
        <w:numPr>
          <w:ilvl w:val="0"/>
          <w:numId w:val="5"/>
        </w:numPr>
        <w:rPr>
          <w:shd w:val="clear" w:color="auto" w:fill="FFFFFF"/>
        </w:rPr>
      </w:pPr>
      <w:r w:rsidRPr="00933172">
        <w:t>Sialorrea</w:t>
      </w:r>
      <w:r w:rsidRPr="001F321C">
        <w:rPr>
          <w:shd w:val="clear" w:color="auto" w:fill="FFFFFF"/>
        </w:rPr>
        <w:t>:</w:t>
      </w:r>
    </w:p>
    <w:p w:rsidR="00687A7D" w:rsidRDefault="009729B1" w:rsidP="001F321C">
      <w:pPr>
        <w:rPr>
          <w:shd w:val="clear" w:color="auto" w:fill="FFFFFF"/>
        </w:rPr>
      </w:pPr>
      <w:r w:rsidRPr="001F321C">
        <w:rPr>
          <w:shd w:val="clear" w:color="auto" w:fill="FFFFFF"/>
        </w:rPr>
        <w:t>También</w:t>
      </w:r>
      <w:r w:rsidR="00687A7D" w:rsidRPr="001F321C">
        <w:rPr>
          <w:shd w:val="clear" w:color="auto" w:fill="FFFFFF"/>
        </w:rPr>
        <w:t xml:space="preserve"> recibe el nombre de </w:t>
      </w:r>
      <w:r w:rsidR="00496A9F" w:rsidRPr="00496A9F">
        <w:rPr>
          <w:shd w:val="clear" w:color="auto" w:fill="FFFFFF"/>
        </w:rPr>
        <w:t>pt</w:t>
      </w:r>
      <w:r w:rsidR="00687A7D" w:rsidRPr="00496A9F">
        <w:rPr>
          <w:shd w:val="clear" w:color="auto" w:fill="FFFFFF"/>
        </w:rPr>
        <w:t>ialismo</w:t>
      </w:r>
      <w:r w:rsidR="00687A7D" w:rsidRPr="001F321C">
        <w:rPr>
          <w:shd w:val="clear" w:color="auto" w:fill="FFFFFF"/>
        </w:rPr>
        <w:t xml:space="preserve"> (por su nombre en griego</w:t>
      </w:r>
      <w:r w:rsidR="00687A7D" w:rsidRPr="001F321C">
        <w:t xml:space="preserve"> </w:t>
      </w:r>
      <w:r w:rsidR="00687A7D" w:rsidRPr="001F321C">
        <w:rPr>
          <w:shd w:val="clear" w:color="auto" w:fill="FFFFFF"/>
        </w:rPr>
        <w:t xml:space="preserve">πτυαλισμός ptyalismós) o salivación y es un trastorno de la producción de saliva por la cual se segrega saliva </w:t>
      </w:r>
      <w:r w:rsidR="003F4873" w:rsidRPr="001F321C">
        <w:rPr>
          <w:shd w:val="clear" w:color="auto" w:fill="FFFFFF"/>
        </w:rPr>
        <w:t xml:space="preserve">o flujo salival </w:t>
      </w:r>
      <w:r w:rsidR="00687A7D" w:rsidRPr="001F321C">
        <w:rPr>
          <w:shd w:val="clear" w:color="auto" w:fill="FFFFFF"/>
        </w:rPr>
        <w:t xml:space="preserve">en exceso. </w:t>
      </w:r>
    </w:p>
    <w:p w:rsidR="00414183" w:rsidRPr="001F321C" w:rsidRDefault="00414183" w:rsidP="001F321C">
      <w:pPr>
        <w:rPr>
          <w:shd w:val="clear" w:color="auto" w:fill="FFFFFF"/>
        </w:rPr>
      </w:pPr>
    </w:p>
    <w:p w:rsidR="0076122E" w:rsidRPr="00933172" w:rsidRDefault="0076122E" w:rsidP="00177C01">
      <w:pPr>
        <w:pStyle w:val="Ttulo5"/>
        <w:numPr>
          <w:ilvl w:val="0"/>
          <w:numId w:val="5"/>
        </w:numPr>
        <w:rPr>
          <w:shd w:val="clear" w:color="auto" w:fill="FFFFFF"/>
        </w:rPr>
      </w:pPr>
      <w:r w:rsidRPr="00933172">
        <w:rPr>
          <w:shd w:val="clear" w:color="auto" w:fill="FFFFFF"/>
        </w:rPr>
        <w:t>Signos Pseudobulbar:</w:t>
      </w:r>
    </w:p>
    <w:p w:rsidR="00064ACD" w:rsidRDefault="003113E1" w:rsidP="00064ACD">
      <w:pPr>
        <w:rPr>
          <w:shd w:val="clear" w:color="auto" w:fill="FFFFFF"/>
        </w:rPr>
      </w:pPr>
      <w:r w:rsidRPr="001F321C">
        <w:rPr>
          <w:shd w:val="clear" w:color="auto" w:fill="FFFFFF"/>
        </w:rPr>
        <w:t>También</w:t>
      </w:r>
      <w:r w:rsidR="0076122E" w:rsidRPr="001F321C">
        <w:rPr>
          <w:shd w:val="clear" w:color="auto" w:fill="FFFFFF"/>
        </w:rPr>
        <w:t xml:space="preserve"> denominado SPB es un conjunto de </w:t>
      </w:r>
      <w:r w:rsidR="00A30A8C" w:rsidRPr="001F321C">
        <w:rPr>
          <w:shd w:val="clear" w:color="auto" w:fill="FFFFFF"/>
        </w:rPr>
        <w:t>signos</w:t>
      </w:r>
      <w:r w:rsidR="0076122E" w:rsidRPr="001F321C">
        <w:rPr>
          <w:shd w:val="clear" w:color="auto" w:fill="FFFFFF"/>
        </w:rPr>
        <w:t xml:space="preserve"> </w:t>
      </w:r>
      <w:r w:rsidR="00973A8E" w:rsidRPr="001F321C">
        <w:rPr>
          <w:shd w:val="clear" w:color="auto" w:fill="FFFFFF"/>
        </w:rPr>
        <w:t>clínicos</w:t>
      </w:r>
      <w:r w:rsidR="0076122E" w:rsidRPr="001F321C">
        <w:rPr>
          <w:shd w:val="clear" w:color="auto" w:fill="FFFFFF"/>
        </w:rPr>
        <w:t xml:space="preserve"> que incluyen </w:t>
      </w:r>
      <w:r w:rsidR="00A30A8C" w:rsidRPr="001F321C">
        <w:rPr>
          <w:shd w:val="clear" w:color="auto" w:fill="FFFFFF"/>
        </w:rPr>
        <w:t>desórdenes</w:t>
      </w:r>
      <w:r w:rsidR="0076122E" w:rsidRPr="001F321C">
        <w:rPr>
          <w:shd w:val="clear" w:color="auto" w:fill="FFFFFF"/>
        </w:rPr>
        <w:t xml:space="preserve"> de la deglución y de la fonación, una </w:t>
      </w:r>
      <w:r w:rsidR="00976BBC" w:rsidRPr="001F321C">
        <w:rPr>
          <w:shd w:val="clear" w:color="auto" w:fill="FFFFFF"/>
        </w:rPr>
        <w:t>reducción</w:t>
      </w:r>
      <w:r w:rsidR="0076122E" w:rsidRPr="001F321C">
        <w:rPr>
          <w:shd w:val="clear" w:color="auto" w:fill="FFFFFF"/>
        </w:rPr>
        <w:t xml:space="preserve"> de movilidad de la lengua y risas </w:t>
      </w:r>
      <w:r w:rsidR="003270AA" w:rsidRPr="001F321C">
        <w:rPr>
          <w:shd w:val="clear" w:color="auto" w:fill="FFFFFF"/>
        </w:rPr>
        <w:t>o llantos esporádicos</w:t>
      </w:r>
      <w:r w:rsidR="00C45896" w:rsidRPr="001F321C">
        <w:rPr>
          <w:shd w:val="clear" w:color="auto" w:fill="FFFFFF"/>
        </w:rPr>
        <w:t xml:space="preserve">. Estos últimos sin provocación alguna ni coherencia con la forma en que el paciente se siente, con frecuencia variable, puede ser una vez a la </w:t>
      </w:r>
      <w:r w:rsidR="00C45896" w:rsidRPr="001F321C">
        <w:rPr>
          <w:shd w:val="clear" w:color="auto" w:fill="FFFFFF"/>
        </w:rPr>
        <w:lastRenderedPageBreak/>
        <w:t>semana o suceder varios episodios en un mismo día, desde pocos segundos hasta descargas emocionales que duran uno o dos minutos</w:t>
      </w:r>
      <w:r w:rsidR="00414183">
        <w:rPr>
          <w:shd w:val="clear" w:color="auto" w:fill="FFFFFF"/>
        </w:rPr>
        <w:t>,</w:t>
      </w:r>
      <w:r w:rsidR="00C45896" w:rsidRPr="001F321C">
        <w:rPr>
          <w:shd w:val="clear" w:color="auto" w:fill="FFFFFF"/>
        </w:rPr>
        <w:t xml:space="preserve"> produciéndose cuando están solos o contras personas</w:t>
      </w:r>
      <w:r w:rsidR="00414183">
        <w:rPr>
          <w:shd w:val="clear" w:color="auto" w:fill="FFFFFF"/>
        </w:rPr>
        <w:t>,</w:t>
      </w:r>
      <w:r w:rsidR="00C45896" w:rsidRPr="001F321C">
        <w:rPr>
          <w:shd w:val="clear" w:color="auto" w:fill="FFFFFF"/>
        </w:rPr>
        <w:t xml:space="preserve"> y los pacientes no pueden advertir que van a </w:t>
      </w:r>
      <w:r w:rsidR="00973A8E" w:rsidRPr="001F321C">
        <w:rPr>
          <w:shd w:val="clear" w:color="auto" w:fill="FFFFFF"/>
        </w:rPr>
        <w:t>ocurrir,</w:t>
      </w:r>
      <w:r w:rsidR="00C45896" w:rsidRPr="001F321C">
        <w:rPr>
          <w:shd w:val="clear" w:color="auto" w:fill="FFFFFF"/>
        </w:rPr>
        <w:t xml:space="preserve"> aunque algunos </w:t>
      </w:r>
      <w:r w:rsidR="002E4C09" w:rsidRPr="001F321C">
        <w:rPr>
          <w:shd w:val="clear" w:color="auto" w:fill="FFFFFF"/>
        </w:rPr>
        <w:t xml:space="preserve">logran aprender a predecir acontecimientos, pensamientos o estímulos que puedan provocarlos. </w:t>
      </w:r>
    </w:p>
    <w:p w:rsidR="00414183" w:rsidRDefault="00414183" w:rsidP="00064ACD">
      <w:pPr>
        <w:rPr>
          <w:shd w:val="clear" w:color="auto" w:fill="FFFFFF"/>
        </w:rPr>
      </w:pPr>
    </w:p>
    <w:p w:rsidR="00BC70ED" w:rsidRPr="00933172" w:rsidRDefault="00064ACD" w:rsidP="00933172">
      <w:pPr>
        <w:pStyle w:val="Ttulo4"/>
        <w:rPr>
          <w:shd w:val="clear" w:color="auto" w:fill="FFFFFF"/>
        </w:rPr>
      </w:pPr>
      <w:r w:rsidRPr="00933172">
        <w:rPr>
          <w:shd w:val="clear" w:color="auto" w:fill="FFFFFF"/>
        </w:rPr>
        <w:t>S</w:t>
      </w:r>
      <w:r w:rsidR="003113E1" w:rsidRPr="00933172">
        <w:rPr>
          <w:shd w:val="clear" w:color="auto" w:fill="FFFFFF"/>
        </w:rPr>
        <w:t>íntomas comunes que se desarr</w:t>
      </w:r>
      <w:r w:rsidRPr="00933172">
        <w:rPr>
          <w:shd w:val="clear" w:color="auto" w:fill="FFFFFF"/>
        </w:rPr>
        <w:t>ollan en todos los tipos de ELA</w:t>
      </w:r>
    </w:p>
    <w:p w:rsidR="003113E1" w:rsidRPr="001F321C" w:rsidRDefault="003113E1" w:rsidP="00177C01">
      <w:pPr>
        <w:pStyle w:val="Ttulo5"/>
        <w:numPr>
          <w:ilvl w:val="0"/>
          <w:numId w:val="5"/>
        </w:numPr>
        <w:rPr>
          <w:shd w:val="clear" w:color="auto" w:fill="FFFFFF"/>
        </w:rPr>
      </w:pPr>
      <w:r w:rsidRPr="00933172">
        <w:t>Fatiga</w:t>
      </w:r>
    </w:p>
    <w:p w:rsidR="00735F77" w:rsidRDefault="007B1576" w:rsidP="001F321C">
      <w:pPr>
        <w:rPr>
          <w:shd w:val="clear" w:color="auto" w:fill="FFFFFF"/>
        </w:rPr>
      </w:pPr>
      <w:r w:rsidRPr="001F321C">
        <w:rPr>
          <w:shd w:val="clear" w:color="auto" w:fill="FFFFFF"/>
        </w:rPr>
        <w:t>Refiere a la falta de motivación, falta de energía, agotamient</w:t>
      </w:r>
      <w:r w:rsidR="00735F77" w:rsidRPr="001F321C">
        <w:rPr>
          <w:shd w:val="clear" w:color="auto" w:fill="FFFFFF"/>
        </w:rPr>
        <w:t>o constante, debilidad</w:t>
      </w:r>
      <w:r w:rsidRPr="001F321C">
        <w:rPr>
          <w:shd w:val="clear" w:color="auto" w:fill="FFFFFF"/>
        </w:rPr>
        <w:t xml:space="preserve"> </w:t>
      </w:r>
      <w:r w:rsidR="00735F77" w:rsidRPr="001F321C">
        <w:rPr>
          <w:shd w:val="clear" w:color="auto" w:fill="FFFFFF"/>
        </w:rPr>
        <w:t xml:space="preserve">pronunciada </w:t>
      </w:r>
      <w:r w:rsidRPr="001F321C">
        <w:rPr>
          <w:shd w:val="clear" w:color="auto" w:fill="FFFFFF"/>
        </w:rPr>
        <w:t>o cansancio extremo</w:t>
      </w:r>
      <w:r w:rsidR="00414183">
        <w:rPr>
          <w:shd w:val="clear" w:color="auto" w:fill="FFFFFF"/>
        </w:rPr>
        <w:t>,</w:t>
      </w:r>
      <w:r w:rsidRPr="001F321C">
        <w:rPr>
          <w:shd w:val="clear" w:color="auto" w:fill="FFFFFF"/>
        </w:rPr>
        <w:t xml:space="preserve"> que puede hacer que las tareas cotidianas se tornen </w:t>
      </w:r>
      <w:r w:rsidR="00735F77" w:rsidRPr="001F321C">
        <w:rPr>
          <w:shd w:val="clear" w:color="auto" w:fill="FFFFFF"/>
        </w:rPr>
        <w:t>más</w:t>
      </w:r>
      <w:r w:rsidRPr="001F321C">
        <w:rPr>
          <w:shd w:val="clear" w:color="auto" w:fill="FFFFFF"/>
        </w:rPr>
        <w:t xml:space="preserve"> dificultosas y que no se alivia</w:t>
      </w:r>
      <w:r w:rsidR="00735F77" w:rsidRPr="001F321C">
        <w:rPr>
          <w:shd w:val="clear" w:color="auto" w:fill="FFFFFF"/>
        </w:rPr>
        <w:t>n</w:t>
      </w:r>
      <w:r w:rsidRPr="001F321C">
        <w:rPr>
          <w:shd w:val="clear" w:color="auto" w:fill="FFFFFF"/>
        </w:rPr>
        <w:t xml:space="preserve"> con descansar de la manera adecuada, </w:t>
      </w:r>
      <w:r w:rsidR="00735F77" w:rsidRPr="001F321C">
        <w:rPr>
          <w:shd w:val="clear" w:color="auto" w:fill="FFFFFF"/>
        </w:rPr>
        <w:t xml:space="preserve">tener una nutrición equilibrada </w:t>
      </w:r>
      <w:r w:rsidRPr="001F321C">
        <w:rPr>
          <w:shd w:val="clear" w:color="auto" w:fill="FFFFFF"/>
        </w:rPr>
        <w:t xml:space="preserve">o moverse en un ambiente con un bajo nivel de stress.  </w:t>
      </w:r>
    </w:p>
    <w:p w:rsidR="001D772F" w:rsidRPr="001F321C" w:rsidRDefault="001D772F" w:rsidP="001F321C">
      <w:pPr>
        <w:rPr>
          <w:shd w:val="clear" w:color="auto" w:fill="FFFFFF"/>
        </w:rPr>
      </w:pPr>
    </w:p>
    <w:p w:rsidR="00366134" w:rsidRPr="00366134" w:rsidRDefault="00366134" w:rsidP="00177C01">
      <w:pPr>
        <w:pStyle w:val="Ttulo5"/>
        <w:numPr>
          <w:ilvl w:val="0"/>
          <w:numId w:val="5"/>
        </w:numPr>
        <w:rPr>
          <w:shd w:val="clear" w:color="auto" w:fill="FFFFFF"/>
        </w:rPr>
      </w:pPr>
      <w:r w:rsidRPr="00366134">
        <w:t>Astenia</w:t>
      </w:r>
    </w:p>
    <w:p w:rsidR="00735F77" w:rsidRDefault="005F6C43" w:rsidP="001F321C">
      <w:pPr>
        <w:rPr>
          <w:shd w:val="clear" w:color="auto" w:fill="FFFFFF"/>
        </w:rPr>
      </w:pPr>
      <w:r w:rsidRPr="001F321C">
        <w:rPr>
          <w:shd w:val="clear" w:color="auto" w:fill="FFFFFF"/>
        </w:rPr>
        <w:t xml:space="preserve">Es un síntoma muy similar a la </w:t>
      </w:r>
      <w:r w:rsidR="00883072" w:rsidRPr="001F321C">
        <w:rPr>
          <w:shd w:val="clear" w:color="auto" w:fill="FFFFFF"/>
        </w:rPr>
        <w:t>fatiga</w:t>
      </w:r>
      <w:r w:rsidRPr="001F321C">
        <w:rPr>
          <w:shd w:val="clear" w:color="auto" w:fill="FFFFFF"/>
        </w:rPr>
        <w:t xml:space="preserve"> ya que </w:t>
      </w:r>
      <w:r w:rsidR="00883072" w:rsidRPr="001F321C">
        <w:rPr>
          <w:shd w:val="clear" w:color="auto" w:fill="FFFFFF"/>
        </w:rPr>
        <w:t xml:space="preserve">involucran el continuo estado de agotamiento físico y </w:t>
      </w:r>
      <w:r w:rsidR="004107EC" w:rsidRPr="001F321C">
        <w:rPr>
          <w:shd w:val="clear" w:color="auto" w:fill="FFFFFF"/>
        </w:rPr>
        <w:t>mental,</w:t>
      </w:r>
      <w:r w:rsidR="00883072" w:rsidRPr="001F321C">
        <w:rPr>
          <w:shd w:val="clear" w:color="auto" w:fill="FFFFFF"/>
        </w:rPr>
        <w:t xml:space="preserve"> pero incluye además alteraciones de la personalidad, ansiedad y no sólo no mejora con el </w:t>
      </w:r>
      <w:r w:rsidR="009A3852" w:rsidRPr="001F321C">
        <w:rPr>
          <w:shd w:val="clear" w:color="auto" w:fill="FFFFFF"/>
        </w:rPr>
        <w:t>reposo,</w:t>
      </w:r>
      <w:r w:rsidR="00883072" w:rsidRPr="001F321C">
        <w:rPr>
          <w:shd w:val="clear" w:color="auto" w:fill="FFFFFF"/>
        </w:rPr>
        <w:t xml:space="preserve"> sino que además puede emporar afectando funciones intelectuales como menor atención o concentración. </w:t>
      </w:r>
    </w:p>
    <w:p w:rsidR="001D772F" w:rsidRPr="001F321C" w:rsidRDefault="001D772F" w:rsidP="001F321C">
      <w:pPr>
        <w:rPr>
          <w:shd w:val="clear" w:color="auto" w:fill="FFFFFF"/>
        </w:rPr>
      </w:pPr>
    </w:p>
    <w:p w:rsidR="00883072" w:rsidRPr="00933172" w:rsidRDefault="009729B1" w:rsidP="00177C01">
      <w:pPr>
        <w:pStyle w:val="Ttulo5"/>
        <w:numPr>
          <w:ilvl w:val="0"/>
          <w:numId w:val="5"/>
        </w:numPr>
        <w:rPr>
          <w:shd w:val="clear" w:color="auto" w:fill="FFFFFF"/>
        </w:rPr>
      </w:pPr>
      <w:r w:rsidRPr="00933172">
        <w:rPr>
          <w:shd w:val="clear" w:color="auto" w:fill="FFFFFF"/>
        </w:rPr>
        <w:t>Pérdida</w:t>
      </w:r>
      <w:r w:rsidR="00883072" w:rsidRPr="00933172">
        <w:rPr>
          <w:shd w:val="clear" w:color="auto" w:fill="FFFFFF"/>
        </w:rPr>
        <w:t xml:space="preserve"> generalizada de la masa muscular y el peso corporal</w:t>
      </w:r>
    </w:p>
    <w:p w:rsidR="001D772F" w:rsidRPr="001F321C" w:rsidRDefault="00CB1127" w:rsidP="001D772F">
      <w:pPr>
        <w:rPr>
          <w:shd w:val="clear" w:color="auto" w:fill="FFFFFF"/>
        </w:rPr>
      </w:pPr>
      <w:r w:rsidRPr="001F321C">
        <w:rPr>
          <w:shd w:val="clear" w:color="auto" w:fill="FFFFFF"/>
        </w:rPr>
        <w:t>Debido a la dificultad para deglutir o para tragar</w:t>
      </w:r>
      <w:r w:rsidR="001D772F">
        <w:rPr>
          <w:shd w:val="clear" w:color="auto" w:fill="FFFFFF"/>
        </w:rPr>
        <w:t>,</w:t>
      </w:r>
      <w:r w:rsidRPr="001F321C">
        <w:rPr>
          <w:shd w:val="clear" w:color="auto" w:fill="FFFFFF"/>
        </w:rPr>
        <w:t xml:space="preserve"> o debido a que su metabolismo sube y queman más calorías</w:t>
      </w:r>
      <w:r w:rsidR="001D772F">
        <w:rPr>
          <w:shd w:val="clear" w:color="auto" w:fill="FFFFFF"/>
        </w:rPr>
        <w:t>,</w:t>
      </w:r>
      <w:r w:rsidRPr="001F321C">
        <w:rPr>
          <w:shd w:val="clear" w:color="auto" w:fill="FFFFFF"/>
        </w:rPr>
        <w:t xml:space="preserve"> los pacientes tienden a desnutrirse. </w:t>
      </w:r>
    </w:p>
    <w:p w:rsidR="00C66739" w:rsidRPr="00933172" w:rsidRDefault="009717C3" w:rsidP="00177C01">
      <w:pPr>
        <w:pStyle w:val="Ttulo5"/>
        <w:numPr>
          <w:ilvl w:val="0"/>
          <w:numId w:val="7"/>
        </w:numPr>
        <w:rPr>
          <w:shd w:val="clear" w:color="auto" w:fill="FFFFFF"/>
        </w:rPr>
      </w:pPr>
      <w:r w:rsidRPr="00933172">
        <w:rPr>
          <w:shd w:val="clear" w:color="auto" w:fill="FFFFFF"/>
        </w:rPr>
        <w:lastRenderedPageBreak/>
        <w:t>Contracturas</w:t>
      </w:r>
      <w:r w:rsidR="005C06FD" w:rsidRPr="00933172">
        <w:rPr>
          <w:shd w:val="clear" w:color="auto" w:fill="FFFFFF"/>
        </w:rPr>
        <w:t xml:space="preserve"> y rigidez que interfi</w:t>
      </w:r>
      <w:r w:rsidR="006512B5" w:rsidRPr="00933172">
        <w:rPr>
          <w:shd w:val="clear" w:color="auto" w:fill="FFFFFF"/>
        </w:rPr>
        <w:t>eren con la coordinación motora</w:t>
      </w:r>
    </w:p>
    <w:p w:rsidR="00D03ADB" w:rsidRDefault="00C66739" w:rsidP="001F321C">
      <w:pPr>
        <w:rPr>
          <w:shd w:val="clear" w:color="auto" w:fill="FFFFFF"/>
        </w:rPr>
      </w:pPr>
      <w:r w:rsidRPr="001F321C">
        <w:rPr>
          <w:shd w:val="clear" w:color="auto" w:fill="FFFFFF"/>
        </w:rPr>
        <w:t>P</w:t>
      </w:r>
      <w:r w:rsidR="006512B5" w:rsidRPr="001F321C">
        <w:rPr>
          <w:shd w:val="clear" w:color="auto" w:fill="FFFFFF"/>
        </w:rPr>
        <w:t>ierden la capacidad de caminar normalmente y empiezan a tener limitaciones en las actividades de la vida cotidiana como vestirse, lavarse, entre otros</w:t>
      </w:r>
      <w:r w:rsidR="009717C3" w:rsidRPr="001F321C">
        <w:rPr>
          <w:shd w:val="clear" w:color="auto" w:fill="FFFFFF"/>
        </w:rPr>
        <w:t>.</w:t>
      </w:r>
    </w:p>
    <w:p w:rsidR="001D772F" w:rsidRPr="001F321C" w:rsidRDefault="001D772F" w:rsidP="001F321C">
      <w:pPr>
        <w:rPr>
          <w:shd w:val="clear" w:color="auto" w:fill="FFFFFF"/>
        </w:rPr>
      </w:pPr>
    </w:p>
    <w:p w:rsidR="001D772F" w:rsidRPr="001D772F" w:rsidRDefault="005C06FD" w:rsidP="00177C01">
      <w:pPr>
        <w:pStyle w:val="Prrafodelista"/>
        <w:numPr>
          <w:ilvl w:val="0"/>
          <w:numId w:val="7"/>
        </w:numPr>
        <w:rPr>
          <w:rStyle w:val="Ttulo3Car"/>
          <w:rFonts w:eastAsiaTheme="minorHAnsi" w:cstheme="minorBidi"/>
          <w:b w:val="0"/>
          <w:bCs w:val="0"/>
          <w:shd w:val="clear" w:color="auto" w:fill="FFFFFF"/>
        </w:rPr>
      </w:pPr>
      <w:r w:rsidRPr="00933172">
        <w:rPr>
          <w:rStyle w:val="Ttulo5Car"/>
        </w:rPr>
        <w:t>Compromiso del sistema respiratorio</w:t>
      </w:r>
      <w:r w:rsidR="00C66739" w:rsidRPr="00933172">
        <w:rPr>
          <w:rStyle w:val="Ttulo5Car"/>
        </w:rPr>
        <w:t>:</w:t>
      </w:r>
    </w:p>
    <w:p w:rsidR="005C06FD" w:rsidRDefault="006512B5" w:rsidP="001D772F">
      <w:r w:rsidRPr="001F321C">
        <w:t>En etapas avanzadas, pérdida de la capacidad de respirar con autonomía, por lo que se precisa un respirador artificial.</w:t>
      </w:r>
    </w:p>
    <w:p w:rsidR="001D772F" w:rsidRPr="001D772F" w:rsidRDefault="001D772F" w:rsidP="001D772F">
      <w:pPr>
        <w:rPr>
          <w:shd w:val="clear" w:color="auto" w:fill="FFFFFF"/>
        </w:rPr>
      </w:pPr>
    </w:p>
    <w:p w:rsidR="00C66739" w:rsidRPr="00933172" w:rsidRDefault="005C06FD" w:rsidP="00177C01">
      <w:pPr>
        <w:pStyle w:val="Ttulo5"/>
        <w:numPr>
          <w:ilvl w:val="0"/>
          <w:numId w:val="7"/>
        </w:numPr>
        <w:rPr>
          <w:shd w:val="clear" w:color="auto" w:fill="FFFFFF"/>
        </w:rPr>
      </w:pPr>
      <w:r w:rsidRPr="00933172">
        <w:rPr>
          <w:shd w:val="clear" w:color="auto" w:fill="FFFFFF"/>
        </w:rPr>
        <w:t xml:space="preserve">Labilidad emocional con inapropiados estallidos de </w:t>
      </w:r>
      <w:r w:rsidR="006512B5" w:rsidRPr="00933172">
        <w:rPr>
          <w:shd w:val="clear" w:color="auto" w:fill="FFFFFF"/>
        </w:rPr>
        <w:t>risa o llanto</w:t>
      </w:r>
      <w:r w:rsidR="00C66739" w:rsidRPr="00933172">
        <w:rPr>
          <w:shd w:val="clear" w:color="auto" w:fill="FFFFFF"/>
        </w:rPr>
        <w:t>:</w:t>
      </w:r>
    </w:p>
    <w:p w:rsidR="005C06FD" w:rsidRDefault="00C66739" w:rsidP="001F321C">
      <w:pPr>
        <w:rPr>
          <w:shd w:val="clear" w:color="auto" w:fill="FFFFFF"/>
        </w:rPr>
      </w:pPr>
      <w:r w:rsidRPr="001F321C">
        <w:rPr>
          <w:shd w:val="clear" w:color="auto" w:fill="FFFFFF"/>
        </w:rPr>
        <w:t xml:space="preserve">Este síntoma </w:t>
      </w:r>
      <w:r w:rsidR="006512B5" w:rsidRPr="001F321C">
        <w:rPr>
          <w:shd w:val="clear" w:color="auto" w:fill="FFFFFF"/>
        </w:rPr>
        <w:t xml:space="preserve">comienza a obligarlos a privarse de actividades </w:t>
      </w:r>
      <w:r w:rsidRPr="001F321C">
        <w:rPr>
          <w:shd w:val="clear" w:color="auto" w:fill="FFFFFF"/>
        </w:rPr>
        <w:t>sociales.</w:t>
      </w:r>
    </w:p>
    <w:p w:rsidR="001D772F" w:rsidRPr="001F321C" w:rsidRDefault="001D772F" w:rsidP="001F321C">
      <w:pPr>
        <w:rPr>
          <w:shd w:val="clear" w:color="auto" w:fill="FFFFFF"/>
        </w:rPr>
      </w:pPr>
    </w:p>
    <w:p w:rsidR="005C06FD" w:rsidRPr="00933172" w:rsidRDefault="00C66739" w:rsidP="00177C01">
      <w:pPr>
        <w:pStyle w:val="Ttulo5"/>
        <w:numPr>
          <w:ilvl w:val="0"/>
          <w:numId w:val="7"/>
        </w:numPr>
        <w:rPr>
          <w:shd w:val="clear" w:color="auto" w:fill="FFFFFF"/>
        </w:rPr>
      </w:pPr>
      <w:r w:rsidRPr="00933172">
        <w:rPr>
          <w:shd w:val="clear" w:color="auto" w:fill="FFFFFF"/>
        </w:rPr>
        <w:t>Conservación</w:t>
      </w:r>
      <w:r w:rsidR="005C06FD" w:rsidRPr="00933172">
        <w:rPr>
          <w:shd w:val="clear" w:color="auto" w:fill="FFFFFF"/>
        </w:rPr>
        <w:t xml:space="preserve"> plena de las habili</w:t>
      </w:r>
      <w:r w:rsidRPr="00933172">
        <w:rPr>
          <w:shd w:val="clear" w:color="auto" w:fill="FFFFFF"/>
        </w:rPr>
        <w:t>dades intelectuales o sensitivas:</w:t>
      </w:r>
    </w:p>
    <w:p w:rsidR="00C66739" w:rsidRDefault="00C66739" w:rsidP="001F321C">
      <w:pPr>
        <w:rPr>
          <w:shd w:val="clear" w:color="auto" w:fill="FFFFFF"/>
        </w:rPr>
      </w:pPr>
      <w:r w:rsidRPr="001F321C">
        <w:rPr>
          <w:shd w:val="clear" w:color="auto" w:fill="FFFFFF"/>
        </w:rPr>
        <w:t xml:space="preserve">No se pierden las facultades mentales, sensoriales (la vista, el oído, el olfato o el gusto), las funciones musculares automáticas como los aquellos que realizan el corazón, intestinos, entre otros) y la función sexual. </w:t>
      </w:r>
    </w:p>
    <w:p w:rsidR="001D772F" w:rsidRPr="001F321C" w:rsidRDefault="001D772F" w:rsidP="001F321C">
      <w:pPr>
        <w:rPr>
          <w:shd w:val="clear" w:color="auto" w:fill="FFFFFF"/>
        </w:rPr>
      </w:pPr>
    </w:p>
    <w:p w:rsidR="005C06FD" w:rsidRPr="00933172" w:rsidRDefault="005C06FD" w:rsidP="00177C01">
      <w:pPr>
        <w:pStyle w:val="Ttulo5"/>
        <w:numPr>
          <w:ilvl w:val="0"/>
          <w:numId w:val="7"/>
        </w:numPr>
        <w:rPr>
          <w:shd w:val="clear" w:color="auto" w:fill="FFFFFF"/>
        </w:rPr>
      </w:pPr>
      <w:r w:rsidRPr="00933172">
        <w:rPr>
          <w:shd w:val="clear" w:color="auto" w:fill="FFFFFF"/>
        </w:rPr>
        <w:t>Control de esfínteres y movimiento ocular</w:t>
      </w:r>
      <w:r w:rsidR="00770A28" w:rsidRPr="00933172">
        <w:rPr>
          <w:shd w:val="clear" w:color="auto" w:fill="FFFFFF"/>
        </w:rPr>
        <w:t>:</w:t>
      </w:r>
    </w:p>
    <w:p w:rsidR="00577BAA" w:rsidRPr="001F321C" w:rsidRDefault="00770A28" w:rsidP="001F321C">
      <w:pPr>
        <w:rPr>
          <w:shd w:val="clear" w:color="auto" w:fill="FFFFFF"/>
        </w:rPr>
      </w:pPr>
      <w:r w:rsidRPr="001F321C">
        <w:rPr>
          <w:shd w:val="clear" w:color="auto" w:fill="FFFFFF"/>
        </w:rPr>
        <w:t xml:space="preserve">No es dañado los músculos que controlan la micción y defecación y se conservan los movimientos </w:t>
      </w:r>
      <w:r w:rsidR="003F79E3" w:rsidRPr="001F321C">
        <w:rPr>
          <w:shd w:val="clear" w:color="auto" w:fill="FFFFFF"/>
        </w:rPr>
        <w:t>oculares</w:t>
      </w:r>
      <w:r w:rsidRPr="001F321C">
        <w:rPr>
          <w:shd w:val="clear" w:color="auto" w:fill="FFFFFF"/>
        </w:rPr>
        <w:t xml:space="preserve"> hasta el final. </w:t>
      </w:r>
    </w:p>
    <w:p w:rsidR="0004540D" w:rsidRPr="001F321C" w:rsidRDefault="0004540D" w:rsidP="00577230">
      <w:pPr>
        <w:pStyle w:val="Ttulo2"/>
        <w:rPr>
          <w:shd w:val="clear" w:color="auto" w:fill="FFFFFF"/>
        </w:rPr>
      </w:pPr>
    </w:p>
    <w:p w:rsidR="0004540D" w:rsidRPr="001F321C" w:rsidRDefault="0004540D" w:rsidP="00D00F79">
      <w:pPr>
        <w:pStyle w:val="Ttulo3"/>
      </w:pPr>
      <w:bookmarkStart w:id="10" w:name="_Toc499234380"/>
      <w:r w:rsidRPr="001F321C">
        <w:rPr>
          <w:shd w:val="clear" w:color="auto" w:fill="FFFFFF"/>
        </w:rPr>
        <w:t>¿Cómo se diagnostica ELA?</w:t>
      </w:r>
      <w:bookmarkEnd w:id="10"/>
    </w:p>
    <w:p w:rsidR="0004540D" w:rsidRPr="001F321C" w:rsidRDefault="0004540D" w:rsidP="001F321C">
      <w:pPr>
        <w:rPr>
          <w:shd w:val="clear" w:color="auto" w:fill="FFFFFF"/>
        </w:rPr>
      </w:pPr>
      <w:r w:rsidRPr="001F321C">
        <w:rPr>
          <w:shd w:val="clear" w:color="auto" w:fill="FFFFFF"/>
        </w:rPr>
        <w:t xml:space="preserve">Al ser una enfermedad comparativamente poco frecuente, en algunos casos, con muy leves síntomas </w:t>
      </w:r>
      <w:r w:rsidRPr="004E5782">
        <w:rPr>
          <w:shd w:val="clear" w:color="auto" w:fill="FFFFFF"/>
        </w:rPr>
        <w:t>iniciales</w:t>
      </w:r>
      <w:r w:rsidRPr="001F321C">
        <w:rPr>
          <w:shd w:val="clear" w:color="auto" w:fill="FFFFFF"/>
        </w:rPr>
        <w:t xml:space="preserve">, inclusive hay algunos a los que sus afectados no le prestan una total atención o que pueden haberle atribuido a otras causas diferentes sus síntomas (como algún tropiezo o por ejemplo la fatiga), </w:t>
      </w:r>
      <w:r w:rsidR="005B5FFA">
        <w:rPr>
          <w:shd w:val="clear" w:color="auto" w:fill="FFFFFF"/>
        </w:rPr>
        <w:t>se posterga</w:t>
      </w:r>
      <w:r w:rsidRPr="001F321C">
        <w:rPr>
          <w:shd w:val="clear" w:color="auto" w:fill="FFFFFF"/>
        </w:rPr>
        <w:t xml:space="preserve"> de es</w:t>
      </w:r>
      <w:r w:rsidR="005B5FFA">
        <w:rPr>
          <w:shd w:val="clear" w:color="auto" w:fill="FFFFFF"/>
        </w:rPr>
        <w:t>ta manera la visita a un médico y</w:t>
      </w:r>
      <w:r w:rsidRPr="001F321C">
        <w:rPr>
          <w:shd w:val="clear" w:color="auto" w:fill="FFFFFF"/>
        </w:rPr>
        <w:t xml:space="preserve"> </w:t>
      </w:r>
      <w:r w:rsidR="005B5FFA">
        <w:rPr>
          <w:shd w:val="clear" w:color="auto" w:fill="FFFFFF"/>
        </w:rPr>
        <w:t>resulta dificultoso que</w:t>
      </w:r>
      <w:r w:rsidRPr="001F321C">
        <w:rPr>
          <w:shd w:val="clear" w:color="auto" w:fill="FFFFFF"/>
        </w:rPr>
        <w:t xml:space="preserve"> la ELA sea diagnosticada de inmediato. Asimismo, no existe un estudio especifico que pueda diagnosticar la enfermedad, sino que se requieren muchas observaciones mediante análisis o exámenes médicos para la eliminación de otros trastornos potenciales.</w:t>
      </w:r>
    </w:p>
    <w:p w:rsidR="0004540D" w:rsidRDefault="0004540D" w:rsidP="001F321C">
      <w:pPr>
        <w:rPr>
          <w:shd w:val="clear" w:color="auto" w:fill="FFFFFF"/>
        </w:rPr>
      </w:pPr>
      <w:r w:rsidRPr="001F321C">
        <w:rPr>
          <w:shd w:val="clear" w:color="auto" w:fill="FFFFFF"/>
        </w:rPr>
        <w:t xml:space="preserve">Es necesario obtener la mayor certeza posible en la identificación de los pacientes que padecen la enfermedad, en primer lugar para que la correcta individualización posibilite la </w:t>
      </w:r>
      <w:r w:rsidR="00B260C9" w:rsidRPr="001F321C">
        <w:rPr>
          <w:shd w:val="clear" w:color="auto" w:fill="FFFFFF"/>
        </w:rPr>
        <w:t>más</w:t>
      </w:r>
      <w:r w:rsidRPr="001F321C">
        <w:rPr>
          <w:shd w:val="clear" w:color="auto" w:fill="FFFFFF"/>
        </w:rPr>
        <w:t xml:space="preserve"> adecuada terapia desde el momento del diagnóstico, en segundo lugar, para que las patologías de similar expresión clínica puedan ser reconocidas y tratadas consecuentemente, y por último, es que las drogas de potencial efecto beneficioso puedan ser administradas a enfermos con certeza diagnostica que hubieran querido participar en ensayos terapéuticos.</w:t>
      </w:r>
    </w:p>
    <w:p w:rsidR="00B260C9" w:rsidRDefault="00B260C9" w:rsidP="001F321C">
      <w:pPr>
        <w:rPr>
          <w:shd w:val="clear" w:color="auto" w:fill="FFFFFF"/>
        </w:rPr>
      </w:pPr>
    </w:p>
    <w:p w:rsidR="00B260C9" w:rsidRPr="001F321C" w:rsidRDefault="00B260C9" w:rsidP="00933172">
      <w:pPr>
        <w:pStyle w:val="Ttulo4"/>
        <w:rPr>
          <w:shd w:val="clear" w:color="auto" w:fill="FFFFFF"/>
        </w:rPr>
      </w:pPr>
      <w:r>
        <w:rPr>
          <w:shd w:val="clear" w:color="auto" w:fill="FFFFFF"/>
        </w:rPr>
        <w:t>Exámenes médicos.</w:t>
      </w:r>
    </w:p>
    <w:p w:rsidR="0004540D" w:rsidRPr="001F321C" w:rsidRDefault="0004540D" w:rsidP="001F321C">
      <w:pPr>
        <w:rPr>
          <w:shd w:val="clear" w:color="auto" w:fill="FFFFFF"/>
        </w:rPr>
      </w:pPr>
      <w:r w:rsidRPr="001F321C">
        <w:rPr>
          <w:shd w:val="clear" w:color="auto" w:fill="FFFFFF"/>
        </w:rPr>
        <w:t xml:space="preserve">Para comenzar el </w:t>
      </w:r>
      <w:r w:rsidR="001F321C" w:rsidRPr="001F321C">
        <w:rPr>
          <w:shd w:val="clear" w:color="auto" w:fill="FFFFFF"/>
        </w:rPr>
        <w:t>médico</w:t>
      </w:r>
      <w:r w:rsidRPr="001F321C">
        <w:rPr>
          <w:shd w:val="clear" w:color="auto" w:fill="FFFFFF"/>
        </w:rPr>
        <w:t xml:space="preserve"> neurólogo solicita al paciente una serie de exámenes a los cuales normalmente se realizan de manera externa</w:t>
      </w:r>
      <w:r w:rsidR="00726EA6">
        <w:rPr>
          <w:shd w:val="clear" w:color="auto" w:fill="FFFFFF"/>
        </w:rPr>
        <w:t>,</w:t>
      </w:r>
      <w:r w:rsidRPr="001F321C">
        <w:rPr>
          <w:shd w:val="clear" w:color="auto" w:fill="FFFFFF"/>
        </w:rPr>
        <w:t xml:space="preserve"> pero también puede requerir para alguno de ellos la hospitalización por un tiempo corto.</w:t>
      </w:r>
    </w:p>
    <w:p w:rsidR="0004540D" w:rsidRDefault="0004540D" w:rsidP="001F321C">
      <w:pPr>
        <w:rPr>
          <w:shd w:val="clear" w:color="auto" w:fill="FFFFFF"/>
        </w:rPr>
      </w:pPr>
      <w:r w:rsidRPr="001F321C">
        <w:rPr>
          <w:shd w:val="clear" w:color="auto" w:fill="FFFFFF"/>
        </w:rPr>
        <w:lastRenderedPageBreak/>
        <w:t xml:space="preserve">A partir del examen clínico, el médico especialista en neurología, basándose en su experiencia, establecerá los signos y exámenes adecuados. </w:t>
      </w:r>
    </w:p>
    <w:p w:rsidR="00B260C9" w:rsidRPr="001F321C" w:rsidRDefault="00B260C9" w:rsidP="00177C01">
      <w:pPr>
        <w:pStyle w:val="Ttulo5"/>
        <w:numPr>
          <w:ilvl w:val="0"/>
          <w:numId w:val="8"/>
        </w:numPr>
        <w:rPr>
          <w:shd w:val="clear" w:color="auto" w:fill="FFFFFF"/>
        </w:rPr>
      </w:pPr>
      <w:r w:rsidRPr="00260D13">
        <w:t>Laboratorio</w:t>
      </w:r>
      <w:r>
        <w:rPr>
          <w:shd w:val="clear" w:color="auto" w:fill="FFFFFF"/>
        </w:rPr>
        <w:t>.</w:t>
      </w:r>
    </w:p>
    <w:p w:rsidR="00B260C9" w:rsidRDefault="0004540D" w:rsidP="001F321C">
      <w:pPr>
        <w:rPr>
          <w:shd w:val="clear" w:color="auto" w:fill="FFFFFF"/>
        </w:rPr>
      </w:pPr>
      <w:r w:rsidRPr="001F321C">
        <w:rPr>
          <w:shd w:val="clear" w:color="auto" w:fill="FFFFFF"/>
        </w:rPr>
        <w:t xml:space="preserve">Generalmente, es solicitado un examen de laboratorio donde examinan la creatina quinasa, una </w:t>
      </w:r>
      <w:r w:rsidR="00B260C9" w:rsidRPr="001F321C">
        <w:rPr>
          <w:shd w:val="clear" w:color="auto" w:fill="FFFFFF"/>
        </w:rPr>
        <w:t>enzima</w:t>
      </w:r>
      <w:r w:rsidRPr="001F321C">
        <w:rPr>
          <w:shd w:val="clear" w:color="auto" w:fill="FFFFFF"/>
        </w:rPr>
        <w:t xml:space="preserve"> que se acrecienta al dejar de funcionar los músculos, pero este puede ser también síntoma de otras condiciones médicas, obligando de esta manera a realizar otras pruebas como el electromiograma o electromiografía (EMG). </w:t>
      </w:r>
    </w:p>
    <w:p w:rsidR="00726EA6" w:rsidRDefault="00726EA6" w:rsidP="001F321C">
      <w:pPr>
        <w:rPr>
          <w:shd w:val="clear" w:color="auto" w:fill="FFFFFF"/>
        </w:rPr>
      </w:pPr>
    </w:p>
    <w:p w:rsidR="00726EA6" w:rsidRDefault="00B260C9" w:rsidP="00177C01">
      <w:pPr>
        <w:pStyle w:val="Prrafodelista"/>
        <w:numPr>
          <w:ilvl w:val="0"/>
          <w:numId w:val="8"/>
        </w:numPr>
        <w:rPr>
          <w:rStyle w:val="Ttulo5Car"/>
        </w:rPr>
      </w:pPr>
      <w:r w:rsidRPr="00260D13">
        <w:rPr>
          <w:rStyle w:val="Ttulo5Car"/>
        </w:rPr>
        <w:t>Electromiograma (EMG)</w:t>
      </w:r>
    </w:p>
    <w:p w:rsidR="003F79E3" w:rsidRPr="00726EA6" w:rsidRDefault="00726EA6" w:rsidP="00726EA6">
      <w:pPr>
        <w:rPr>
          <w:rFonts w:eastAsiaTheme="majorEastAsia" w:cstheme="majorBidi"/>
          <w:i/>
        </w:rPr>
      </w:pPr>
      <w:r>
        <w:t xml:space="preserve"> </w:t>
      </w:r>
      <w:r w:rsidR="0004540D" w:rsidRPr="00726EA6">
        <w:t>La EMG es conocido como el examen de la aguja, ya que verifica la salud de los músculos y terminales nerviosas que los controlan introduciendo un electrodo de aguja muy delgado a través de la piel dentro del musculo. El personal de atención medica solicita la contracción del musculo, por ejemplo, doblar el brazo y el electrodo en la aguja detecta la actividad eléctrica liberada por los músculos y permite visualizarla en un osciloscopio (monitor que muestra actividad eléctrica en forma de ondas) y a partir de amplificadores oír el sonido la actividad. Este examen se realiza en cualquier parte del cuerpo y detecta los músculos que no presentan una actividad eléctrica normal, inclusive pueden observarse las anormalidades cuando el musculo aun no se</w:t>
      </w:r>
      <w:r w:rsidR="0004540D" w:rsidRPr="00726EA6">
        <w:rPr>
          <w:shd w:val="clear" w:color="auto" w:fill="FFFFFF"/>
        </w:rPr>
        <w:t xml:space="preserve"> encuentra afectado, constituyendo de esta forma una herramienta muy importante para </w:t>
      </w:r>
      <w:r w:rsidR="0004540D" w:rsidRPr="00726EA6">
        <w:rPr>
          <w:shd w:val="clear" w:color="auto" w:fill="FFFFFF"/>
        </w:rPr>
        <w:lastRenderedPageBreak/>
        <w:t>el diagnostico.</w:t>
      </w:r>
      <w:r w:rsidR="0004540D" w:rsidRPr="00726EA6">
        <w:rPr>
          <w:shd w:val="clear" w:color="auto" w:fill="FFFFFF"/>
        </w:rPr>
        <w:br/>
      </w:r>
      <w:r w:rsidR="0004540D" w:rsidRPr="001F321C">
        <w:rPr>
          <w:noProof/>
          <w:shd w:val="clear" w:color="auto" w:fill="FFFFFF"/>
          <w:lang w:val="es-ES" w:eastAsia="es-ES"/>
        </w:rPr>
        <w:drawing>
          <wp:inline distT="0" distB="0" distL="0" distR="0">
            <wp:extent cx="3810000" cy="11715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usculosenelBraz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10000" cy="1171575"/>
                    </a:xfrm>
                    <a:prstGeom prst="rect">
                      <a:avLst/>
                    </a:prstGeom>
                  </pic:spPr>
                </pic:pic>
              </a:graphicData>
            </a:graphic>
          </wp:inline>
        </w:drawing>
      </w:r>
    </w:p>
    <w:p w:rsidR="003F79E3" w:rsidRPr="001F321C" w:rsidRDefault="003F79E3" w:rsidP="001F321C">
      <w:pPr>
        <w:rPr>
          <w:shd w:val="clear" w:color="auto" w:fill="FFFFFF"/>
        </w:rPr>
      </w:pPr>
    </w:p>
    <w:p w:rsidR="003F79E3" w:rsidRPr="001F321C" w:rsidRDefault="003F79E3" w:rsidP="001F321C">
      <w:pPr>
        <w:rPr>
          <w:shd w:val="clear" w:color="auto" w:fill="FFFFFF"/>
        </w:rPr>
      </w:pPr>
      <w:r w:rsidRPr="001F321C">
        <w:rPr>
          <w:shd w:val="clear" w:color="auto" w:fill="FFFFFF"/>
        </w:rPr>
        <w:t xml:space="preserve">Imagen 11: </w:t>
      </w:r>
      <w:r w:rsidR="00E1555D" w:rsidRPr="001F321C">
        <w:rPr>
          <w:shd w:val="clear" w:color="auto" w:fill="FFFFFF"/>
        </w:rPr>
        <w:t>Representación</w:t>
      </w:r>
      <w:r w:rsidRPr="001F321C">
        <w:rPr>
          <w:shd w:val="clear" w:color="auto" w:fill="FFFFFF"/>
        </w:rPr>
        <w:t xml:space="preserve"> de los </w:t>
      </w:r>
      <w:r w:rsidR="00E1555D" w:rsidRPr="001F321C">
        <w:rPr>
          <w:shd w:val="clear" w:color="auto" w:fill="FFFFFF"/>
        </w:rPr>
        <w:t>músculos</w:t>
      </w:r>
      <w:r w:rsidRPr="001F321C">
        <w:rPr>
          <w:shd w:val="clear" w:color="auto" w:fill="FFFFFF"/>
        </w:rPr>
        <w:t xml:space="preserve"> en el brazo </w:t>
      </w:r>
    </w:p>
    <w:p w:rsidR="003F79E3" w:rsidRPr="001F321C" w:rsidRDefault="00E1555D" w:rsidP="001F321C">
      <w:pPr>
        <w:rPr>
          <w:shd w:val="clear" w:color="auto" w:fill="FFFFFF"/>
        </w:rPr>
      </w:pPr>
      <w:r w:rsidRPr="001F321C">
        <w:rPr>
          <w:shd w:val="clear" w:color="auto" w:fill="FFFFFF"/>
        </w:rPr>
        <w:t>Fuente</w:t>
      </w:r>
      <w:r w:rsidR="003F79E3" w:rsidRPr="001F321C">
        <w:rPr>
          <w:shd w:val="clear" w:color="auto" w:fill="FFFFFF"/>
        </w:rPr>
        <w:t xml:space="preserve">: http://neurofisiologiagranada.com/emg/emg-quees.htm </w:t>
      </w:r>
    </w:p>
    <w:p w:rsidR="003F79E3" w:rsidRPr="001F321C" w:rsidRDefault="0004540D" w:rsidP="001F321C">
      <w:pPr>
        <w:rPr>
          <w:shd w:val="clear" w:color="auto" w:fill="FFFFFF"/>
        </w:rPr>
      </w:pPr>
      <w:r w:rsidRPr="001F321C">
        <w:rPr>
          <w:noProof/>
          <w:shd w:val="clear" w:color="auto" w:fill="FFFFFF"/>
          <w:lang w:val="es-ES" w:eastAsia="es-ES"/>
        </w:rPr>
        <w:drawing>
          <wp:inline distT="0" distB="0" distL="0" distR="0">
            <wp:extent cx="3810000" cy="1143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usculosenlaPiern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10000" cy="1143000"/>
                    </a:xfrm>
                    <a:prstGeom prst="rect">
                      <a:avLst/>
                    </a:prstGeom>
                  </pic:spPr>
                </pic:pic>
              </a:graphicData>
            </a:graphic>
          </wp:inline>
        </w:drawing>
      </w:r>
    </w:p>
    <w:p w:rsidR="003F79E3" w:rsidRPr="001F321C" w:rsidRDefault="003F79E3" w:rsidP="001F321C">
      <w:pPr>
        <w:rPr>
          <w:shd w:val="clear" w:color="auto" w:fill="FFFFFF"/>
        </w:rPr>
      </w:pPr>
      <w:r w:rsidRPr="001F321C">
        <w:rPr>
          <w:shd w:val="clear" w:color="auto" w:fill="FFFFFF"/>
        </w:rPr>
        <w:t xml:space="preserve">Imagen 12: </w:t>
      </w:r>
      <w:r w:rsidR="00E1555D" w:rsidRPr="001F321C">
        <w:rPr>
          <w:shd w:val="clear" w:color="auto" w:fill="FFFFFF"/>
        </w:rPr>
        <w:t>Representación</w:t>
      </w:r>
      <w:r w:rsidRPr="001F321C">
        <w:rPr>
          <w:shd w:val="clear" w:color="auto" w:fill="FFFFFF"/>
        </w:rPr>
        <w:t xml:space="preserve"> de los </w:t>
      </w:r>
      <w:r w:rsidR="00E1555D" w:rsidRPr="001F321C">
        <w:rPr>
          <w:shd w:val="clear" w:color="auto" w:fill="FFFFFF"/>
        </w:rPr>
        <w:t>músculos</w:t>
      </w:r>
      <w:r w:rsidRPr="001F321C">
        <w:rPr>
          <w:shd w:val="clear" w:color="auto" w:fill="FFFFFF"/>
        </w:rPr>
        <w:t xml:space="preserve"> en la pierna. </w:t>
      </w:r>
    </w:p>
    <w:p w:rsidR="003F79E3" w:rsidRPr="001F321C" w:rsidRDefault="00E1555D" w:rsidP="001F321C">
      <w:pPr>
        <w:rPr>
          <w:shd w:val="clear" w:color="auto" w:fill="FFFFFF"/>
        </w:rPr>
      </w:pPr>
      <w:r w:rsidRPr="001F321C">
        <w:rPr>
          <w:shd w:val="clear" w:color="auto" w:fill="FFFFFF"/>
        </w:rPr>
        <w:t>Fuente</w:t>
      </w:r>
      <w:r w:rsidR="003F79E3" w:rsidRPr="001F321C">
        <w:rPr>
          <w:shd w:val="clear" w:color="auto" w:fill="FFFFFF"/>
        </w:rPr>
        <w:t xml:space="preserve">: http://neurofisiologiagranada.com/emg/emg-quees.htm </w:t>
      </w:r>
    </w:p>
    <w:p w:rsidR="0004540D" w:rsidRPr="001F321C" w:rsidRDefault="0004540D" w:rsidP="001F321C">
      <w:pPr>
        <w:rPr>
          <w:shd w:val="clear" w:color="auto" w:fill="FFFFFF"/>
        </w:rPr>
      </w:pPr>
      <w:r w:rsidRPr="001F321C">
        <w:rPr>
          <w:noProof/>
          <w:shd w:val="clear" w:color="auto" w:fill="FFFFFF"/>
          <w:lang w:val="es-ES" w:eastAsia="es-ES"/>
        </w:rPr>
        <w:drawing>
          <wp:inline distT="0" distB="0" distL="0" distR="0">
            <wp:extent cx="2381250" cy="2781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usculosregioncraneofacial y cuell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81250" cy="2781300"/>
                    </a:xfrm>
                    <a:prstGeom prst="rect">
                      <a:avLst/>
                    </a:prstGeom>
                  </pic:spPr>
                </pic:pic>
              </a:graphicData>
            </a:graphic>
          </wp:inline>
        </w:drawing>
      </w:r>
    </w:p>
    <w:p w:rsidR="003F79E3" w:rsidRPr="001F321C" w:rsidRDefault="00726EA6" w:rsidP="001F321C">
      <w:pPr>
        <w:rPr>
          <w:shd w:val="clear" w:color="auto" w:fill="FFFFFF"/>
        </w:rPr>
      </w:pPr>
      <w:r>
        <w:rPr>
          <w:shd w:val="clear" w:color="auto" w:fill="FFFFFF"/>
        </w:rPr>
        <w:t>Imagen 13</w:t>
      </w:r>
      <w:r w:rsidR="003F79E3" w:rsidRPr="001F321C">
        <w:rPr>
          <w:shd w:val="clear" w:color="auto" w:fill="FFFFFF"/>
        </w:rPr>
        <w:t xml:space="preserve">: </w:t>
      </w:r>
      <w:r w:rsidR="00E1555D" w:rsidRPr="001F321C">
        <w:rPr>
          <w:shd w:val="clear" w:color="auto" w:fill="FFFFFF"/>
        </w:rPr>
        <w:t>Representación</w:t>
      </w:r>
      <w:r w:rsidR="003F79E3" w:rsidRPr="001F321C">
        <w:rPr>
          <w:shd w:val="clear" w:color="auto" w:fill="FFFFFF"/>
        </w:rPr>
        <w:t xml:space="preserve"> de los </w:t>
      </w:r>
      <w:r w:rsidR="00E1555D" w:rsidRPr="001F321C">
        <w:rPr>
          <w:shd w:val="clear" w:color="auto" w:fill="FFFFFF"/>
        </w:rPr>
        <w:t>músculos</w:t>
      </w:r>
      <w:r w:rsidR="003F79E3" w:rsidRPr="001F321C">
        <w:rPr>
          <w:shd w:val="clear" w:color="auto" w:fill="FFFFFF"/>
        </w:rPr>
        <w:t xml:space="preserve"> en la región cráneo-facial y el cuello.  </w:t>
      </w:r>
    </w:p>
    <w:p w:rsidR="003F79E3" w:rsidRPr="001F321C" w:rsidRDefault="00E1555D" w:rsidP="001F321C">
      <w:pPr>
        <w:rPr>
          <w:shd w:val="clear" w:color="auto" w:fill="FFFFFF"/>
        </w:rPr>
      </w:pPr>
      <w:r w:rsidRPr="001F321C">
        <w:rPr>
          <w:shd w:val="clear" w:color="auto" w:fill="FFFFFF"/>
        </w:rPr>
        <w:lastRenderedPageBreak/>
        <w:t>Fuente</w:t>
      </w:r>
      <w:r w:rsidR="003F79E3" w:rsidRPr="001F321C">
        <w:rPr>
          <w:shd w:val="clear" w:color="auto" w:fill="FFFFFF"/>
        </w:rPr>
        <w:t xml:space="preserve">: http://neurofisiologiagranada.com/emg/emg-quees.htm </w:t>
      </w:r>
    </w:p>
    <w:p w:rsidR="003F79E3" w:rsidRPr="001F321C" w:rsidRDefault="003F79E3" w:rsidP="001F321C">
      <w:pPr>
        <w:rPr>
          <w:shd w:val="clear" w:color="auto" w:fill="FFFFFF"/>
        </w:rPr>
      </w:pPr>
    </w:p>
    <w:p w:rsidR="003F79E3" w:rsidRPr="001F321C" w:rsidRDefault="0004540D" w:rsidP="001F321C">
      <w:pPr>
        <w:rPr>
          <w:shd w:val="clear" w:color="auto" w:fill="FFFFFF"/>
        </w:rPr>
      </w:pPr>
      <w:r w:rsidRPr="001F321C">
        <w:rPr>
          <w:shd w:val="clear" w:color="auto" w:fill="FFFFFF"/>
        </w:rPr>
        <w:t>Otros estudios que se realizan son aquellos de conducción nerviosa en los cuales a partir de una almohadilla colocada sobre la piel aplican un impulso eléctrico para lograr medir la velocidad a la cual los nervios transportan señales elé</w:t>
      </w:r>
      <w:r w:rsidR="001644D6" w:rsidRPr="001F321C">
        <w:rPr>
          <w:shd w:val="clear" w:color="auto" w:fill="FFFFFF"/>
        </w:rPr>
        <w:t>ctricas</w:t>
      </w:r>
      <w:r w:rsidR="001E2D51" w:rsidRPr="001F321C">
        <w:rPr>
          <w:shd w:val="clear" w:color="auto" w:fill="FFFFFF"/>
        </w:rPr>
        <w:t>.</w:t>
      </w:r>
      <w:r w:rsidR="001644D6" w:rsidRPr="001F321C">
        <w:rPr>
          <w:noProof/>
          <w:shd w:val="clear" w:color="auto" w:fill="FFFFFF"/>
        </w:rPr>
        <w:t xml:space="preserve"> </w:t>
      </w:r>
      <w:r w:rsidR="001644D6" w:rsidRPr="001F321C">
        <w:rPr>
          <w:noProof/>
          <w:shd w:val="clear" w:color="auto" w:fill="FFFFFF"/>
          <w:lang w:val="es-ES" w:eastAsia="es-ES"/>
        </w:rPr>
        <w:drawing>
          <wp:inline distT="0" distB="0" distL="0" distR="0">
            <wp:extent cx="2160000" cy="2174400"/>
            <wp:effectExtent l="171450" t="171450" r="221615" b="22606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r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0000" cy="21744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Pr="001F321C">
        <w:rPr>
          <w:shd w:val="clear" w:color="auto" w:fill="FFFFFF"/>
        </w:rPr>
        <w:t xml:space="preserve">. </w:t>
      </w:r>
    </w:p>
    <w:p w:rsidR="003F79E3" w:rsidRPr="001F321C" w:rsidRDefault="00726EA6" w:rsidP="001F321C">
      <w:pPr>
        <w:rPr>
          <w:shd w:val="clear" w:color="auto" w:fill="FFFFFF"/>
        </w:rPr>
      </w:pPr>
      <w:r>
        <w:rPr>
          <w:shd w:val="clear" w:color="auto" w:fill="FFFFFF"/>
        </w:rPr>
        <w:t>Imagen 14</w:t>
      </w:r>
      <w:r w:rsidR="003F79E3" w:rsidRPr="001F321C">
        <w:rPr>
          <w:shd w:val="clear" w:color="auto" w:fill="FFFFFF"/>
        </w:rPr>
        <w:t xml:space="preserve">: </w:t>
      </w:r>
      <w:r w:rsidR="00E1555D" w:rsidRPr="001F321C">
        <w:rPr>
          <w:shd w:val="clear" w:color="auto" w:fill="FFFFFF"/>
        </w:rPr>
        <w:t>Representación</w:t>
      </w:r>
      <w:r w:rsidR="003F79E3" w:rsidRPr="001F321C">
        <w:rPr>
          <w:shd w:val="clear" w:color="auto" w:fill="FFFFFF"/>
        </w:rPr>
        <w:t xml:space="preserve"> del estudio de exploración del nervio facial.  </w:t>
      </w:r>
    </w:p>
    <w:p w:rsidR="003F79E3" w:rsidRPr="001F321C" w:rsidRDefault="00E1555D" w:rsidP="001F321C">
      <w:pPr>
        <w:rPr>
          <w:shd w:val="clear" w:color="auto" w:fill="FFFFFF"/>
        </w:rPr>
      </w:pPr>
      <w:r w:rsidRPr="001F321C">
        <w:rPr>
          <w:shd w:val="clear" w:color="auto" w:fill="FFFFFF"/>
        </w:rPr>
        <w:t>Fuente</w:t>
      </w:r>
      <w:r w:rsidR="003F79E3" w:rsidRPr="001F321C">
        <w:rPr>
          <w:shd w:val="clear" w:color="auto" w:fill="FFFFFF"/>
        </w:rPr>
        <w:t xml:space="preserve">: http://neurofisiologiagranada.com/emg/emg-quees.htm </w:t>
      </w:r>
    </w:p>
    <w:p w:rsidR="003F79E3" w:rsidRPr="001F321C" w:rsidRDefault="0004540D" w:rsidP="001F321C">
      <w:pPr>
        <w:rPr>
          <w:shd w:val="clear" w:color="auto" w:fill="FFFFFF"/>
        </w:rPr>
      </w:pPr>
      <w:r w:rsidRPr="001F321C">
        <w:rPr>
          <w:noProof/>
          <w:shd w:val="clear" w:color="auto" w:fill="FFFFFF"/>
          <w:lang w:val="es-ES" w:eastAsia="es-ES"/>
        </w:rPr>
        <w:lastRenderedPageBreak/>
        <w:drawing>
          <wp:inline distT="0" distB="0" distL="0" distR="0">
            <wp:extent cx="3888000" cy="2916000"/>
            <wp:effectExtent l="171450" t="171450" r="227330" b="22733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unec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88000" cy="29160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3F79E3" w:rsidRPr="001F321C" w:rsidRDefault="00726EA6" w:rsidP="001F321C">
      <w:pPr>
        <w:rPr>
          <w:shd w:val="clear" w:color="auto" w:fill="FFFFFF"/>
        </w:rPr>
      </w:pPr>
      <w:r>
        <w:rPr>
          <w:shd w:val="clear" w:color="auto" w:fill="FFFFFF"/>
        </w:rPr>
        <w:t>Imagen 15</w:t>
      </w:r>
      <w:r w:rsidR="003F79E3" w:rsidRPr="001F321C">
        <w:rPr>
          <w:shd w:val="clear" w:color="auto" w:fill="FFFFFF"/>
        </w:rPr>
        <w:t xml:space="preserve">: </w:t>
      </w:r>
      <w:r w:rsidR="00E1555D" w:rsidRPr="001F321C">
        <w:rPr>
          <w:shd w:val="clear" w:color="auto" w:fill="FFFFFF"/>
        </w:rPr>
        <w:t>Representación</w:t>
      </w:r>
      <w:r w:rsidR="003F79E3" w:rsidRPr="001F321C">
        <w:rPr>
          <w:shd w:val="clear" w:color="auto" w:fill="FFFFFF"/>
        </w:rPr>
        <w:t xml:space="preserve"> del estudio de exploración del nervio de la mano.  </w:t>
      </w:r>
    </w:p>
    <w:p w:rsidR="003F79E3" w:rsidRPr="001F321C" w:rsidRDefault="00E1555D" w:rsidP="001F321C">
      <w:pPr>
        <w:rPr>
          <w:shd w:val="clear" w:color="auto" w:fill="FFFFFF"/>
        </w:rPr>
      </w:pPr>
      <w:r w:rsidRPr="001F321C">
        <w:rPr>
          <w:shd w:val="clear" w:color="auto" w:fill="FFFFFF"/>
        </w:rPr>
        <w:t>Fuente</w:t>
      </w:r>
      <w:r w:rsidR="003F79E3" w:rsidRPr="001F321C">
        <w:rPr>
          <w:shd w:val="clear" w:color="auto" w:fill="FFFFFF"/>
        </w:rPr>
        <w:t xml:space="preserve">: http://neurofisiologiagranada.com/emg/emg-quees.htm </w:t>
      </w:r>
    </w:p>
    <w:p w:rsidR="0004540D" w:rsidRPr="001F321C" w:rsidRDefault="0004540D" w:rsidP="001F321C">
      <w:pPr>
        <w:rPr>
          <w:shd w:val="clear" w:color="auto" w:fill="FFFFFF"/>
        </w:rPr>
      </w:pPr>
      <w:r w:rsidRPr="001F321C">
        <w:rPr>
          <w:noProof/>
          <w:shd w:val="clear" w:color="auto" w:fill="FFFFFF"/>
          <w:lang w:val="es-ES" w:eastAsia="es-ES"/>
        </w:rPr>
        <w:drawing>
          <wp:inline distT="0" distB="0" distL="0" distR="0">
            <wp:extent cx="3810000" cy="2724150"/>
            <wp:effectExtent l="171450" t="171450" r="228600" b="2286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10000" cy="27241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3F79E3" w:rsidRPr="001F321C" w:rsidRDefault="00726EA6" w:rsidP="001F321C">
      <w:pPr>
        <w:rPr>
          <w:shd w:val="clear" w:color="auto" w:fill="FFFFFF"/>
        </w:rPr>
      </w:pPr>
      <w:r>
        <w:rPr>
          <w:shd w:val="clear" w:color="auto" w:fill="FFFFFF"/>
        </w:rPr>
        <w:t>Imagen 16</w:t>
      </w:r>
      <w:r w:rsidR="003F79E3" w:rsidRPr="001F321C">
        <w:rPr>
          <w:shd w:val="clear" w:color="auto" w:fill="FFFFFF"/>
        </w:rPr>
        <w:t xml:space="preserve">: </w:t>
      </w:r>
      <w:r w:rsidR="00E1555D" w:rsidRPr="001F321C">
        <w:rPr>
          <w:shd w:val="clear" w:color="auto" w:fill="FFFFFF"/>
        </w:rPr>
        <w:t>Representación</w:t>
      </w:r>
      <w:r w:rsidR="003F79E3" w:rsidRPr="001F321C">
        <w:rPr>
          <w:shd w:val="clear" w:color="auto" w:fill="FFFFFF"/>
        </w:rPr>
        <w:t xml:space="preserve"> del estudio de exploración del nervio del pie.  </w:t>
      </w:r>
    </w:p>
    <w:p w:rsidR="003F79E3" w:rsidRPr="001F321C" w:rsidRDefault="00E1555D" w:rsidP="001F321C">
      <w:pPr>
        <w:rPr>
          <w:shd w:val="clear" w:color="auto" w:fill="FFFFFF"/>
        </w:rPr>
      </w:pPr>
      <w:r w:rsidRPr="001F321C">
        <w:rPr>
          <w:shd w:val="clear" w:color="auto" w:fill="FFFFFF"/>
        </w:rPr>
        <w:t>Fuente</w:t>
      </w:r>
      <w:r w:rsidR="003F79E3" w:rsidRPr="001F321C">
        <w:rPr>
          <w:shd w:val="clear" w:color="auto" w:fill="FFFFFF"/>
        </w:rPr>
        <w:t xml:space="preserve">: http://neurofisiologiagranada.com/emg/emg-quees.htm </w:t>
      </w:r>
    </w:p>
    <w:p w:rsidR="003F79E3" w:rsidRDefault="003F79E3" w:rsidP="001F321C">
      <w:pPr>
        <w:rPr>
          <w:shd w:val="clear" w:color="auto" w:fill="FFFFFF"/>
        </w:rPr>
      </w:pPr>
    </w:p>
    <w:p w:rsidR="00B260C9" w:rsidRPr="00933172" w:rsidRDefault="00B260C9" w:rsidP="00177C01">
      <w:pPr>
        <w:pStyle w:val="Ttulo5"/>
        <w:numPr>
          <w:ilvl w:val="0"/>
          <w:numId w:val="9"/>
        </w:numPr>
        <w:rPr>
          <w:shd w:val="clear" w:color="auto" w:fill="FFFFFF"/>
        </w:rPr>
      </w:pPr>
      <w:r w:rsidRPr="00933172">
        <w:rPr>
          <w:rStyle w:val="Textoennegrita"/>
          <w:b w:val="0"/>
          <w:bCs w:val="0"/>
          <w:szCs w:val="24"/>
          <w:shd w:val="clear" w:color="auto" w:fill="FFFFFF"/>
        </w:rPr>
        <w:t>Estimulación Magnética Transcraneal (EMT).</w:t>
      </w:r>
    </w:p>
    <w:p w:rsidR="0004540D" w:rsidRPr="001F321C" w:rsidRDefault="0004540D" w:rsidP="001F321C">
      <w:pPr>
        <w:rPr>
          <w:shd w:val="clear" w:color="auto" w:fill="FFFFFF"/>
        </w:rPr>
      </w:pPr>
      <w:r w:rsidRPr="001F321C">
        <w:rPr>
          <w:shd w:val="clear" w:color="auto" w:fill="FFFFFF"/>
        </w:rPr>
        <w:t xml:space="preserve">Además, los especialistas suelen solicitar una </w:t>
      </w:r>
      <w:r w:rsidRPr="001F321C">
        <w:rPr>
          <w:rStyle w:val="Textoennegrita"/>
          <w:rFonts w:cs="Arial"/>
          <w:b w:val="0"/>
          <w:szCs w:val="24"/>
          <w:shd w:val="clear" w:color="auto" w:fill="FFFFFF"/>
        </w:rPr>
        <w:t>Estimulación Magnética Transcraneal (EMT)</w:t>
      </w:r>
      <w:r w:rsidRPr="001F321C">
        <w:rPr>
          <w:shd w:val="clear" w:color="auto" w:fill="FFFFFF"/>
        </w:rPr>
        <w:t xml:space="preserve">, estudio que mide la actividad de las motoneuronas superiores a partir de un método no invasivo de estimulación de la corteza cerebral. Realiza una suave estimulación del tejido nervioso (corteza cerebral, medula espinal, vías motoras centrales y nervios periféricos), indoloro, interfiriendo de forma controlada en la actividad del cerebro. </w:t>
      </w:r>
    </w:p>
    <w:p w:rsidR="0004540D" w:rsidRPr="001F321C" w:rsidRDefault="00CF5B21" w:rsidP="001F321C">
      <w:pPr>
        <w:rPr>
          <w:shd w:val="clear" w:color="auto" w:fill="FFFFFF"/>
        </w:rPr>
      </w:pPr>
      <w:r w:rsidRPr="001F321C">
        <w:rPr>
          <w:noProof/>
          <w:shd w:val="clear" w:color="auto" w:fill="FFFFFF"/>
          <w:lang w:val="es-ES" w:eastAsia="es-ES"/>
        </w:rPr>
        <w:drawing>
          <wp:inline distT="0" distB="0" distL="0" distR="0">
            <wp:extent cx="3600000" cy="1956172"/>
            <wp:effectExtent l="57150" t="57150" r="57600" b="63128"/>
            <wp:docPr id="1" name="0 Imagen" descr="v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o.jpg"/>
                    <pic:cNvPicPr/>
                  </pic:nvPicPr>
                  <pic:blipFill>
                    <a:blip r:embed="rId31"/>
                    <a:stretch>
                      <a:fillRect/>
                    </a:stretch>
                  </pic:blipFill>
                  <pic:spPr>
                    <a:xfrm>
                      <a:off x="0" y="0"/>
                      <a:ext cx="3600000" cy="1956172"/>
                    </a:xfrm>
                    <a:prstGeom prst="rect">
                      <a:avLst/>
                    </a:prstGeom>
                    <a:ln w="53975">
                      <a:solidFill>
                        <a:schemeClr val="tx1"/>
                      </a:solidFill>
                    </a:ln>
                  </pic:spPr>
                </pic:pic>
              </a:graphicData>
            </a:graphic>
          </wp:inline>
        </w:drawing>
      </w:r>
    </w:p>
    <w:p w:rsidR="00253EA3" w:rsidRPr="001F321C" w:rsidRDefault="00726EA6" w:rsidP="001F321C">
      <w:pPr>
        <w:rPr>
          <w:shd w:val="clear" w:color="auto" w:fill="FFFFFF"/>
        </w:rPr>
      </w:pPr>
      <w:r>
        <w:rPr>
          <w:shd w:val="clear" w:color="auto" w:fill="FFFFFF"/>
        </w:rPr>
        <w:t>Imagen 17</w:t>
      </w:r>
      <w:r w:rsidR="00253EA3" w:rsidRPr="001F321C">
        <w:rPr>
          <w:shd w:val="clear" w:color="auto" w:fill="FFFFFF"/>
        </w:rPr>
        <w:t>: Representaci</w:t>
      </w:r>
      <w:r w:rsidR="00CF5B21" w:rsidRPr="001F321C">
        <w:rPr>
          <w:shd w:val="clear" w:color="auto" w:fill="FFFFFF"/>
        </w:rPr>
        <w:t>ó</w:t>
      </w:r>
      <w:r w:rsidR="00253EA3" w:rsidRPr="001F321C">
        <w:rPr>
          <w:shd w:val="clear" w:color="auto" w:fill="FFFFFF"/>
        </w:rPr>
        <w:t xml:space="preserve">n de la </w:t>
      </w:r>
      <w:r w:rsidR="00E1555D" w:rsidRPr="001F321C">
        <w:rPr>
          <w:shd w:val="clear" w:color="auto" w:fill="FFFFFF"/>
        </w:rPr>
        <w:t>estimulación</w:t>
      </w:r>
      <w:r w:rsidR="00253EA3" w:rsidRPr="001F321C">
        <w:rPr>
          <w:shd w:val="clear" w:color="auto" w:fill="FFFFFF"/>
        </w:rPr>
        <w:t xml:space="preserve"> </w:t>
      </w:r>
      <w:r w:rsidR="00CF5B21" w:rsidRPr="001F321C">
        <w:rPr>
          <w:shd w:val="clear" w:color="auto" w:fill="FFFFFF"/>
        </w:rPr>
        <w:t xml:space="preserve">generada en el tejido nervioso a </w:t>
      </w:r>
      <w:r w:rsidR="00E1555D" w:rsidRPr="001F321C">
        <w:rPr>
          <w:shd w:val="clear" w:color="auto" w:fill="FFFFFF"/>
        </w:rPr>
        <w:t>través</w:t>
      </w:r>
      <w:r w:rsidR="00CF5B21" w:rsidRPr="001F321C">
        <w:rPr>
          <w:shd w:val="clear" w:color="auto" w:fill="FFFFFF"/>
        </w:rPr>
        <w:t xml:space="preserve"> de ondas </w:t>
      </w:r>
      <w:r w:rsidR="00E1555D" w:rsidRPr="001F321C">
        <w:rPr>
          <w:shd w:val="clear" w:color="auto" w:fill="FFFFFF"/>
        </w:rPr>
        <w:t>magnéticas</w:t>
      </w:r>
      <w:r w:rsidR="00CF5B21" w:rsidRPr="001F321C">
        <w:rPr>
          <w:shd w:val="clear" w:color="auto" w:fill="FFFFFF"/>
        </w:rPr>
        <w:t>.</w:t>
      </w:r>
    </w:p>
    <w:p w:rsidR="00CF5B21" w:rsidRDefault="00CF5B21" w:rsidP="001F321C">
      <w:r w:rsidRPr="001F321C">
        <w:rPr>
          <w:shd w:val="clear" w:color="auto" w:fill="FFFFFF"/>
        </w:rPr>
        <w:t>Fuente:</w:t>
      </w:r>
      <w:r w:rsidRPr="001F321C">
        <w:t xml:space="preserve"> </w:t>
      </w:r>
      <w:hyperlink r:id="rId32" w:history="1">
        <w:r w:rsidRPr="001F321C">
          <w:rPr>
            <w:rStyle w:val="Hipervnculo"/>
            <w:rFonts w:cs="Arial"/>
            <w:szCs w:val="24"/>
            <w:shd w:val="clear" w:color="auto" w:fill="FFFFFF"/>
          </w:rPr>
          <w:t>https://www.neurociencias30dias.org/revista/neuropsicolog%C3%ADa/</w:t>
        </w:r>
      </w:hyperlink>
    </w:p>
    <w:p w:rsidR="00D7745A" w:rsidRPr="001F321C" w:rsidRDefault="00D7745A" w:rsidP="001F321C">
      <w:pPr>
        <w:rPr>
          <w:shd w:val="clear" w:color="auto" w:fill="FFFFFF"/>
        </w:rPr>
      </w:pPr>
    </w:p>
    <w:p w:rsidR="00B260C9" w:rsidRPr="00933172" w:rsidRDefault="00B260C9" w:rsidP="00177C01">
      <w:pPr>
        <w:pStyle w:val="Ttulo5"/>
        <w:numPr>
          <w:ilvl w:val="0"/>
          <w:numId w:val="10"/>
        </w:numPr>
        <w:rPr>
          <w:shd w:val="clear" w:color="auto" w:fill="FFFFFF"/>
        </w:rPr>
      </w:pPr>
      <w:r w:rsidRPr="00933172">
        <w:rPr>
          <w:shd w:val="clear" w:color="auto" w:fill="FFFFFF"/>
        </w:rPr>
        <w:t>Resonancia Magnética (IRM)</w:t>
      </w:r>
      <w:r w:rsidR="00AB2DD7" w:rsidRPr="00933172">
        <w:rPr>
          <w:shd w:val="clear" w:color="auto" w:fill="FFFFFF"/>
        </w:rPr>
        <w:t>.</w:t>
      </w:r>
      <w:r w:rsidRPr="00933172">
        <w:rPr>
          <w:shd w:val="clear" w:color="auto" w:fill="FFFFFF"/>
        </w:rPr>
        <w:t xml:space="preserve"> </w:t>
      </w:r>
    </w:p>
    <w:p w:rsidR="0004540D" w:rsidRPr="001F321C" w:rsidRDefault="0004540D" w:rsidP="001F321C">
      <w:pPr>
        <w:rPr>
          <w:shd w:val="clear" w:color="auto" w:fill="FFFFFF"/>
        </w:rPr>
      </w:pPr>
      <w:r w:rsidRPr="001F321C">
        <w:rPr>
          <w:shd w:val="clear" w:color="auto" w:fill="FFFFFF"/>
        </w:rPr>
        <w:t xml:space="preserve">Médicos neurólogos solicitan Imágenes por Resonancia Magnética (IRM), un examen </w:t>
      </w:r>
      <w:r w:rsidRPr="004E5782">
        <w:rPr>
          <w:shd w:val="clear" w:color="auto" w:fill="FFFFFF"/>
        </w:rPr>
        <w:t>imagenológico</w:t>
      </w:r>
      <w:r w:rsidRPr="001F321C">
        <w:rPr>
          <w:shd w:val="clear" w:color="auto" w:fill="FFFFFF"/>
        </w:rPr>
        <w:t xml:space="preserve"> que emplea imanes y ondas de radio para elaborar imágenes del cuerpo. Cada imagen individual del estudio se </w:t>
      </w:r>
      <w:r w:rsidR="00E1555D" w:rsidRPr="001F321C">
        <w:rPr>
          <w:shd w:val="clear" w:color="auto" w:fill="FFFFFF"/>
        </w:rPr>
        <w:t>denomina</w:t>
      </w:r>
      <w:r w:rsidRPr="001F321C">
        <w:rPr>
          <w:shd w:val="clear" w:color="auto" w:fill="FFFFFF"/>
        </w:rPr>
        <w:t xml:space="preserve"> cortes, pueden ser desde </w:t>
      </w:r>
      <w:r w:rsidRPr="001F321C">
        <w:rPr>
          <w:shd w:val="clear" w:color="auto" w:fill="FFFFFF"/>
        </w:rPr>
        <w:lastRenderedPageBreak/>
        <w:t xml:space="preserve">docenas hasta cientos de imágenes que pueden ser almacenadas en una computadora o impresas en una película. </w:t>
      </w:r>
    </w:p>
    <w:p w:rsidR="0004540D" w:rsidRPr="001F321C" w:rsidRDefault="0004540D" w:rsidP="001F321C">
      <w:pPr>
        <w:rPr>
          <w:shd w:val="clear" w:color="auto" w:fill="FFFFFF"/>
        </w:rPr>
      </w:pPr>
      <w:r w:rsidRPr="001F321C">
        <w:rPr>
          <w:shd w:val="clear" w:color="auto" w:fill="FFFFFF"/>
        </w:rPr>
        <w:t xml:space="preserve">Para realizarlo es necesario que el paciente no cuente con prendas con broches metálicos, ya que esto puede causar imágenes borrosas y puede que al paciente le coloquen pequeños dispositivos llamados espirales, alrededor de la cabeza, brazos o piernas que ayudan a enviar y recibir las ondas de radio y mejoran la calidad de imágenes. En muchos casos los técnicos ofrecen una bata de hospital para proceder y el paciente ingresa en una maquina cilíndrica para tomar las imágenes internas del cuerpo. Si bien este estudio no determina la enfermedad de la neurona motora, ayuda a descartar otras enfermedades, como por ejemplo un tumor. </w:t>
      </w:r>
    </w:p>
    <w:p w:rsidR="0004540D" w:rsidRPr="001F321C" w:rsidRDefault="0004540D" w:rsidP="001F321C">
      <w:pPr>
        <w:rPr>
          <w:shd w:val="clear" w:color="auto" w:fill="FFFFFF"/>
        </w:rPr>
      </w:pPr>
    </w:p>
    <w:p w:rsidR="0004540D" w:rsidRDefault="0004540D" w:rsidP="00177C01">
      <w:pPr>
        <w:pStyle w:val="Ttulo5"/>
        <w:numPr>
          <w:ilvl w:val="0"/>
          <w:numId w:val="11"/>
        </w:numPr>
        <w:rPr>
          <w:shd w:val="clear" w:color="auto" w:fill="FFFFFF"/>
        </w:rPr>
      </w:pPr>
      <w:r w:rsidRPr="00933172">
        <w:rPr>
          <w:shd w:val="clear" w:color="auto" w:fill="FFFFFF"/>
        </w:rPr>
        <w:t xml:space="preserve">Otros estudios que pueden ser requeridos: </w:t>
      </w:r>
    </w:p>
    <w:p w:rsidR="00D7745A" w:rsidRPr="00D7745A" w:rsidRDefault="00D7745A" w:rsidP="00D7745A"/>
    <w:p w:rsidR="0004540D" w:rsidRDefault="0004540D" w:rsidP="001F321C">
      <w:pPr>
        <w:rPr>
          <w:shd w:val="clear" w:color="auto" w:fill="FFFFFF"/>
        </w:rPr>
      </w:pPr>
      <w:r w:rsidRPr="00B260C9">
        <w:rPr>
          <w:rStyle w:val="Ttulo4Car"/>
        </w:rPr>
        <w:t>Punción lumbar:</w:t>
      </w:r>
      <w:r w:rsidRPr="001F321C">
        <w:rPr>
          <w:shd w:val="clear" w:color="auto" w:fill="FFFFFF"/>
        </w:rPr>
        <w:t xml:space="preserve"> Consiste en la introducción de una aguja en el espacio subaracnoideo de la medula espinal entre la tercer y cuarta vertebra de donde se obtiene el líquido cefalorraquídeo</w:t>
      </w:r>
    </w:p>
    <w:p w:rsidR="00D7745A" w:rsidRPr="001F321C" w:rsidRDefault="00D7745A" w:rsidP="001F321C">
      <w:pPr>
        <w:rPr>
          <w:shd w:val="clear" w:color="auto" w:fill="FFFFFF"/>
        </w:rPr>
      </w:pPr>
    </w:p>
    <w:p w:rsidR="0004540D" w:rsidRPr="001F321C" w:rsidRDefault="0004540D" w:rsidP="001F321C">
      <w:pPr>
        <w:rPr>
          <w:shd w:val="clear" w:color="auto" w:fill="FFFFFF"/>
        </w:rPr>
      </w:pPr>
      <w:r w:rsidRPr="00B260C9">
        <w:rPr>
          <w:rStyle w:val="Ttulo4Car"/>
        </w:rPr>
        <w:t>Biopsia muscular:</w:t>
      </w:r>
      <w:r w:rsidRPr="001F321C">
        <w:rPr>
          <w:shd w:val="clear" w:color="auto" w:fill="FFFFFF"/>
        </w:rPr>
        <w:t xml:space="preserve"> Proceso por el cual se extrae una parte de tejido para analizarlo macroscópicamente.</w:t>
      </w:r>
      <w:r w:rsidRPr="001F321C">
        <w:rPr>
          <w:shd w:val="clear" w:color="auto" w:fill="FFFFFF"/>
        </w:rPr>
        <w:br/>
        <w:t xml:space="preserve">Pero estos últimos sólo se realizan en casos que los hallazgos clínicos indican que podrían ser útiles. </w:t>
      </w:r>
    </w:p>
    <w:p w:rsidR="0004540D" w:rsidRPr="001F321C" w:rsidRDefault="0004540D" w:rsidP="001F321C">
      <w:pPr>
        <w:rPr>
          <w:shd w:val="clear" w:color="auto" w:fill="FFFFFF"/>
        </w:rPr>
      </w:pPr>
    </w:p>
    <w:p w:rsidR="0004540D" w:rsidRPr="00602DDC" w:rsidRDefault="0004540D" w:rsidP="00602DDC">
      <w:pPr>
        <w:pStyle w:val="Ttulo4"/>
        <w:rPr>
          <w:shd w:val="clear" w:color="auto" w:fill="FFFFFF"/>
        </w:rPr>
      </w:pPr>
      <w:r w:rsidRPr="00602DDC">
        <w:rPr>
          <w:shd w:val="clear" w:color="auto" w:fill="FFFFFF"/>
        </w:rPr>
        <w:lastRenderedPageBreak/>
        <w:t xml:space="preserve">CADITELA </w:t>
      </w:r>
    </w:p>
    <w:p w:rsidR="0085214F" w:rsidRDefault="0004540D" w:rsidP="001F321C">
      <w:pPr>
        <w:rPr>
          <w:shd w:val="clear" w:color="auto" w:fill="FFFFFF"/>
        </w:rPr>
      </w:pPr>
      <w:r w:rsidRPr="001F321C">
        <w:rPr>
          <w:shd w:val="clear" w:color="auto" w:fill="FFFFFF"/>
        </w:rPr>
        <w:t>Esto llevo a la Cátedra de Neurología de la Facultad de Medicina de la UBA, a la Sociedad Neurológica Argentina y al Capitulo Argentino de Lucha contra las Enfermedades de la Motoneurona a convocar a personas con experiencia en diferentes aspectos de la patología para alcanzar un consenso (CADITELA) en lo que respecta al diagnóstico y manejo terapéutico de aquellos afectados por la enfermedad.</w:t>
      </w:r>
    </w:p>
    <w:p w:rsidR="0085214F" w:rsidRDefault="0004540D" w:rsidP="001F321C">
      <w:pPr>
        <w:rPr>
          <w:shd w:val="clear" w:color="auto" w:fill="FFFFFF"/>
        </w:rPr>
      </w:pPr>
      <w:r w:rsidRPr="001F321C">
        <w:rPr>
          <w:shd w:val="clear" w:color="auto" w:fill="FFFFFF"/>
        </w:rPr>
        <w:br/>
        <w:t>En primer lugar se solicita un examen clínico donde el médico especialista en neurología a partir de su experiencia</w:t>
      </w:r>
      <w:r w:rsidR="0085214F">
        <w:rPr>
          <w:shd w:val="clear" w:color="auto" w:fill="FFFFFF"/>
        </w:rPr>
        <w:t>,</w:t>
      </w:r>
      <w:r w:rsidRPr="001F321C">
        <w:rPr>
          <w:shd w:val="clear" w:color="auto" w:fill="FFFFFF"/>
        </w:rPr>
        <w:t xml:space="preserve"> reconoce signos y determina los exámenes adecuados para realizar. </w:t>
      </w:r>
    </w:p>
    <w:p w:rsidR="0004540D" w:rsidRDefault="0004540D" w:rsidP="001F321C">
      <w:pPr>
        <w:rPr>
          <w:shd w:val="clear" w:color="auto" w:fill="FFFFFF"/>
        </w:rPr>
      </w:pPr>
      <w:r w:rsidRPr="001F321C">
        <w:rPr>
          <w:shd w:val="clear" w:color="auto" w:fill="FFFFFF"/>
        </w:rPr>
        <w:br/>
        <w:t xml:space="preserve">En 1990, en España se elaboró una lista de criterios de diagnóstico a los que llamaron los Criterios del Escorial, y son revisados periódicamente y actualizados, según las nuevas concepciones que vayan surgiendo. La última actualización fue en USA en 1998. </w:t>
      </w:r>
    </w:p>
    <w:p w:rsidR="0085214F" w:rsidRPr="001F321C" w:rsidRDefault="0085214F" w:rsidP="001F321C">
      <w:pPr>
        <w:rPr>
          <w:shd w:val="clear" w:color="auto" w:fill="FFFFFF"/>
        </w:rPr>
      </w:pPr>
    </w:p>
    <w:p w:rsidR="0004540D" w:rsidRDefault="0004540D" w:rsidP="001F321C">
      <w:pPr>
        <w:rPr>
          <w:shd w:val="clear" w:color="auto" w:fill="FFFFFF"/>
        </w:rPr>
      </w:pPr>
      <w:r w:rsidRPr="001F321C">
        <w:rPr>
          <w:shd w:val="clear" w:color="auto" w:fill="FFFFFF"/>
        </w:rPr>
        <w:t>Actualmente los criterios en los que se basan los profesionales para realizar el diagnostico de ELA establecen:</w:t>
      </w:r>
    </w:p>
    <w:p w:rsidR="0085214F" w:rsidRPr="001F321C" w:rsidRDefault="0085214F" w:rsidP="001F321C">
      <w:pPr>
        <w:rPr>
          <w:shd w:val="clear" w:color="auto" w:fill="FFFFFF"/>
        </w:rPr>
      </w:pPr>
    </w:p>
    <w:p w:rsidR="0004540D" w:rsidRDefault="0004540D" w:rsidP="00177C01">
      <w:pPr>
        <w:pStyle w:val="Prrafodelista"/>
        <w:numPr>
          <w:ilvl w:val="0"/>
          <w:numId w:val="12"/>
        </w:numPr>
        <w:rPr>
          <w:lang w:val="es-ES" w:eastAsia="es-AR"/>
        </w:rPr>
      </w:pPr>
      <w:r w:rsidRPr="0085214F">
        <w:rPr>
          <w:lang w:val="es-ES" w:eastAsia="es-AR"/>
        </w:rPr>
        <w:t>Presencia de:</w:t>
      </w:r>
    </w:p>
    <w:p w:rsidR="0085214F" w:rsidRPr="0085214F" w:rsidRDefault="0085214F" w:rsidP="0085214F">
      <w:pPr>
        <w:pStyle w:val="Prrafodelista"/>
        <w:ind w:left="1004" w:firstLine="0"/>
        <w:rPr>
          <w:lang w:val="es-ES" w:eastAsia="es-AR"/>
        </w:rPr>
      </w:pPr>
    </w:p>
    <w:p w:rsidR="0004540D" w:rsidRPr="001F321C" w:rsidRDefault="0004540D" w:rsidP="001F321C">
      <w:pPr>
        <w:rPr>
          <w:lang w:eastAsia="es-AR"/>
        </w:rPr>
      </w:pPr>
      <w:r w:rsidRPr="001F321C">
        <w:rPr>
          <w:lang w:eastAsia="es-AR"/>
        </w:rPr>
        <w:t>A</w:t>
      </w:r>
      <w:r w:rsidR="00E1555D" w:rsidRPr="001F321C">
        <w:rPr>
          <w:lang w:eastAsia="es-AR"/>
        </w:rPr>
        <w:t>: 1</w:t>
      </w:r>
      <w:r w:rsidRPr="001F321C">
        <w:rPr>
          <w:lang w:eastAsia="es-AR"/>
        </w:rPr>
        <w:t xml:space="preserve"> A partir de un examen clínico, electrofisiológico o neuropatológico se evidencie de degeneración del tipo de neurona motora inferior (NMI). </w:t>
      </w:r>
    </w:p>
    <w:p w:rsidR="0004540D" w:rsidRDefault="0004540D" w:rsidP="001F321C">
      <w:pPr>
        <w:rPr>
          <w:lang w:eastAsia="es-AR"/>
        </w:rPr>
      </w:pPr>
      <w:r w:rsidRPr="001F321C">
        <w:rPr>
          <w:lang w:eastAsia="es-AR"/>
        </w:rPr>
        <w:lastRenderedPageBreak/>
        <w:t>A</w:t>
      </w:r>
      <w:r w:rsidR="00E1555D" w:rsidRPr="001F321C">
        <w:rPr>
          <w:lang w:eastAsia="es-AR"/>
        </w:rPr>
        <w:t>: 2</w:t>
      </w:r>
      <w:r w:rsidRPr="001F321C">
        <w:rPr>
          <w:lang w:eastAsia="es-AR"/>
        </w:rPr>
        <w:t xml:space="preserve"> A partir de un examen clínico se pruebe una degeneración de neurona motora superior (NMS) </w:t>
      </w:r>
    </w:p>
    <w:p w:rsidR="0085214F" w:rsidRPr="001F321C" w:rsidRDefault="0085214F" w:rsidP="001F321C">
      <w:pPr>
        <w:rPr>
          <w:lang w:eastAsia="es-AR"/>
        </w:rPr>
      </w:pPr>
    </w:p>
    <w:p w:rsidR="0004540D" w:rsidRPr="001F321C" w:rsidRDefault="0004540D" w:rsidP="001F321C">
      <w:pPr>
        <w:rPr>
          <w:lang w:eastAsia="es-AR"/>
        </w:rPr>
      </w:pPr>
      <w:r w:rsidRPr="001F321C">
        <w:rPr>
          <w:lang w:eastAsia="es-AR"/>
        </w:rPr>
        <w:t>A</w:t>
      </w:r>
      <w:r w:rsidR="00E1555D" w:rsidRPr="001F321C">
        <w:rPr>
          <w:lang w:eastAsia="es-AR"/>
        </w:rPr>
        <w:t>: 3</w:t>
      </w:r>
      <w:r w:rsidRPr="001F321C">
        <w:rPr>
          <w:lang w:eastAsia="es-AR"/>
        </w:rPr>
        <w:t xml:space="preserve"> En una misma regio o en otras, a partir de la historia clínica o evaluación física, se observe una dispersión progresiva de los síntomas o signos.</w:t>
      </w:r>
    </w:p>
    <w:p w:rsidR="0004540D" w:rsidRDefault="0004540D" w:rsidP="001F321C">
      <w:pPr>
        <w:rPr>
          <w:lang w:eastAsia="es-AR"/>
        </w:rPr>
      </w:pPr>
      <w:r w:rsidRPr="001F321C">
        <w:rPr>
          <w:lang w:eastAsia="es-AR"/>
        </w:rPr>
        <w:t>Ausencia de:</w:t>
      </w:r>
    </w:p>
    <w:p w:rsidR="0085214F" w:rsidRPr="001F321C" w:rsidRDefault="0085214F" w:rsidP="001F321C">
      <w:pPr>
        <w:rPr>
          <w:lang w:eastAsia="es-AR"/>
        </w:rPr>
      </w:pPr>
    </w:p>
    <w:p w:rsidR="0004540D" w:rsidRPr="001F321C" w:rsidRDefault="0004540D" w:rsidP="001F321C">
      <w:pPr>
        <w:rPr>
          <w:lang w:eastAsia="es-AR"/>
        </w:rPr>
      </w:pPr>
      <w:r w:rsidRPr="001F321C">
        <w:rPr>
          <w:lang w:eastAsia="es-AR"/>
        </w:rPr>
        <w:t>B</w:t>
      </w:r>
      <w:r w:rsidR="00E1555D" w:rsidRPr="001F321C">
        <w:rPr>
          <w:lang w:eastAsia="es-AR"/>
        </w:rPr>
        <w:t>: 1</w:t>
      </w:r>
      <w:r w:rsidRPr="001F321C">
        <w:rPr>
          <w:lang w:eastAsia="es-AR"/>
        </w:rPr>
        <w:t xml:space="preserve"> 1) Demostración electrofisiológica o patológica de otra enfermedad o proceso que pueda explicar los signos de degeneración de neurona motora superior o inferior.</w:t>
      </w:r>
    </w:p>
    <w:p w:rsidR="0004540D" w:rsidRDefault="0004540D" w:rsidP="001F321C">
      <w:pPr>
        <w:rPr>
          <w:lang w:eastAsia="es-AR"/>
        </w:rPr>
      </w:pPr>
      <w:r w:rsidRPr="001F321C">
        <w:rPr>
          <w:lang w:eastAsia="es-AR"/>
        </w:rPr>
        <w:t>B</w:t>
      </w:r>
      <w:r w:rsidR="00E1555D" w:rsidRPr="001F321C">
        <w:rPr>
          <w:lang w:eastAsia="es-AR"/>
        </w:rPr>
        <w:t>: 2</w:t>
      </w:r>
      <w:r w:rsidRPr="001F321C">
        <w:rPr>
          <w:lang w:eastAsia="es-AR"/>
        </w:rPr>
        <w:t xml:space="preserve"> Demostración de neuroimagen de otro proceso o enfermedad, que pueda explicar los signos clínicos y electrofisiológicos explicados.</w:t>
      </w:r>
    </w:p>
    <w:p w:rsidR="0085214F" w:rsidRPr="001F321C" w:rsidRDefault="0085214F" w:rsidP="001F321C">
      <w:pPr>
        <w:rPr>
          <w:lang w:eastAsia="es-AR"/>
        </w:rPr>
      </w:pPr>
    </w:p>
    <w:p w:rsidR="0004540D" w:rsidRDefault="0004540D" w:rsidP="001F321C">
      <w:pPr>
        <w:rPr>
          <w:shd w:val="clear" w:color="auto" w:fill="FFFFFF"/>
        </w:rPr>
      </w:pPr>
      <w:r w:rsidRPr="001F321C">
        <w:rPr>
          <w:shd w:val="clear" w:color="auto" w:fill="FFFFFF"/>
        </w:rPr>
        <w:t>El CADITELA, además, para la aplicación de los criterios diagnósticos para este tipo de esclerosis recomienda:</w:t>
      </w:r>
    </w:p>
    <w:p w:rsidR="0085214F" w:rsidRPr="001F321C" w:rsidRDefault="0085214F" w:rsidP="001F321C">
      <w:pPr>
        <w:rPr>
          <w:shd w:val="clear" w:color="auto" w:fill="FFFFFF"/>
        </w:rPr>
      </w:pPr>
    </w:p>
    <w:p w:rsidR="0004540D" w:rsidRDefault="0004540D" w:rsidP="00177C01">
      <w:pPr>
        <w:pStyle w:val="Prrafodelista"/>
        <w:numPr>
          <w:ilvl w:val="0"/>
          <w:numId w:val="11"/>
        </w:numPr>
        <w:rPr>
          <w:shd w:val="clear" w:color="auto" w:fill="FFFFFF"/>
        </w:rPr>
      </w:pPr>
      <w:r w:rsidRPr="0085214F">
        <w:rPr>
          <w:shd w:val="clear" w:color="auto" w:fill="FFFFFF"/>
        </w:rPr>
        <w:t>Para requisar la presencia de la debilidad muscular se debe efectuar la prueba de fuerza manual en los cuatro miembros, tronco y cuello, empleándose las escalas de Kendall o la del MRC:</w:t>
      </w:r>
    </w:p>
    <w:p w:rsidR="0085214F" w:rsidRPr="0085214F" w:rsidRDefault="0085214F" w:rsidP="0085214F">
      <w:pPr>
        <w:pStyle w:val="Prrafodelista"/>
        <w:ind w:left="1004" w:firstLine="0"/>
        <w:rPr>
          <w:shd w:val="clear" w:color="auto" w:fill="FFFFFF"/>
        </w:rPr>
      </w:pPr>
    </w:p>
    <w:p w:rsidR="0085214F" w:rsidRPr="0085214F" w:rsidRDefault="0085214F" w:rsidP="0085214F">
      <w:pPr>
        <w:pStyle w:val="Prrafodelista"/>
        <w:ind w:left="1004" w:firstLine="0"/>
        <w:rPr>
          <w:shd w:val="clear" w:color="auto" w:fill="FFFFFF"/>
        </w:rPr>
      </w:pPr>
      <w:r w:rsidRPr="0085214F">
        <w:rPr>
          <w:shd w:val="clear" w:color="auto" w:fill="FFFFFF"/>
        </w:rPr>
        <w:t>En esta escala se cuantifica la disnea (falta de aire o dificultad para respirar).</w:t>
      </w:r>
    </w:p>
    <w:p w:rsidR="0004540D" w:rsidRPr="001F321C" w:rsidRDefault="0004540D" w:rsidP="001F321C">
      <w:pPr>
        <w:rPr>
          <w:shd w:val="clear" w:color="auto" w:fill="FFFFFF"/>
        </w:rPr>
      </w:pPr>
      <w:r w:rsidRPr="001F321C">
        <w:rPr>
          <w:noProof/>
          <w:shd w:val="clear" w:color="auto" w:fill="FFFFFF"/>
          <w:lang w:val="es-ES" w:eastAsia="es-ES"/>
        </w:rPr>
        <w:lastRenderedPageBreak/>
        <w:drawing>
          <wp:inline distT="0" distB="0" distL="0" distR="0">
            <wp:extent cx="5400000" cy="2358000"/>
            <wp:effectExtent l="57150" t="57150" r="48300" b="61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RC.gif"/>
                    <pic:cNvPicPr/>
                  </pic:nvPicPr>
                  <pic:blipFill rotWithShape="1">
                    <a:blip r:embed="rId33" cstate="print">
                      <a:extLst>
                        <a:ext uri="{28A0092B-C50C-407E-A947-70E740481C1C}">
                          <a14:useLocalDpi xmlns:a14="http://schemas.microsoft.com/office/drawing/2010/main" val="0"/>
                        </a:ext>
                      </a:extLst>
                    </a:blip>
                    <a:srcRect t="8800"/>
                    <a:stretch/>
                  </pic:blipFill>
                  <pic:spPr bwMode="auto">
                    <a:xfrm>
                      <a:off x="0" y="0"/>
                      <a:ext cx="5400000" cy="2358000"/>
                    </a:xfrm>
                    <a:prstGeom prst="rect">
                      <a:avLst/>
                    </a:prstGeom>
                    <a:ln w="57150">
                      <a:solidFill>
                        <a:schemeClr val="tx1"/>
                      </a:solidFill>
                    </a:ln>
                    <a:extLst>
                      <a:ext uri="{53640926-AAD7-44D8-BBD7-CCE9431645EC}">
                        <a14:shadowObscured xmlns:a14="http://schemas.microsoft.com/office/drawing/2010/main"/>
                      </a:ext>
                    </a:extLst>
                  </pic:spPr>
                </pic:pic>
              </a:graphicData>
            </a:graphic>
          </wp:inline>
        </w:drawing>
      </w:r>
    </w:p>
    <w:p w:rsidR="00CF5B21" w:rsidRPr="001F321C" w:rsidRDefault="00726EA6" w:rsidP="001F321C">
      <w:pPr>
        <w:rPr>
          <w:shd w:val="clear" w:color="auto" w:fill="FFFFFF"/>
        </w:rPr>
      </w:pPr>
      <w:r>
        <w:rPr>
          <w:shd w:val="clear" w:color="auto" w:fill="FFFFFF"/>
        </w:rPr>
        <w:t>Imagen 18</w:t>
      </w:r>
      <w:r w:rsidR="00CF5B21" w:rsidRPr="001F321C">
        <w:rPr>
          <w:shd w:val="clear" w:color="auto" w:fill="FFFFFF"/>
        </w:rPr>
        <w:t xml:space="preserve">: </w:t>
      </w:r>
      <w:r w:rsidR="00E1555D" w:rsidRPr="001F321C">
        <w:rPr>
          <w:shd w:val="clear" w:color="auto" w:fill="FFFFFF"/>
        </w:rPr>
        <w:t>Representación</w:t>
      </w:r>
      <w:r w:rsidR="00CF5B21" w:rsidRPr="001F321C">
        <w:rPr>
          <w:shd w:val="clear" w:color="auto" w:fill="FFFFFF"/>
        </w:rPr>
        <w:t xml:space="preserve"> de la escala modificada del MRC. </w:t>
      </w:r>
    </w:p>
    <w:p w:rsidR="00CF5B21" w:rsidRPr="001F321C" w:rsidRDefault="00CF5B21" w:rsidP="001F321C">
      <w:pPr>
        <w:rPr>
          <w:shd w:val="clear" w:color="auto" w:fill="FFFFFF"/>
        </w:rPr>
      </w:pPr>
      <w:r w:rsidRPr="001F321C">
        <w:rPr>
          <w:shd w:val="clear" w:color="auto" w:fill="FFFFFF"/>
        </w:rPr>
        <w:t xml:space="preserve">Fuente: </w:t>
      </w:r>
      <w:hyperlink r:id="rId34" w:history="1">
        <w:r w:rsidRPr="001F321C">
          <w:rPr>
            <w:rStyle w:val="Hipervnculo"/>
            <w:rFonts w:cs="Arial"/>
            <w:szCs w:val="24"/>
            <w:shd w:val="clear" w:color="auto" w:fill="FFFFFF"/>
          </w:rPr>
          <w:t>http://www.tratamientoictus.com/2015/03/14/escala-de-disnea-mrc/</w:t>
        </w:r>
      </w:hyperlink>
    </w:p>
    <w:p w:rsidR="00CF5B21" w:rsidRPr="001F321C" w:rsidRDefault="00CF5B21" w:rsidP="001F321C">
      <w:pPr>
        <w:rPr>
          <w:shd w:val="clear" w:color="auto" w:fill="FFFFFF"/>
        </w:rPr>
      </w:pPr>
    </w:p>
    <w:p w:rsidR="0085214F" w:rsidRPr="001F321C" w:rsidRDefault="0085214F" w:rsidP="001F321C">
      <w:pPr>
        <w:rPr>
          <w:shd w:val="clear" w:color="auto" w:fill="FFFFFF"/>
        </w:rPr>
      </w:pPr>
    </w:p>
    <w:p w:rsidR="0004540D" w:rsidRPr="0085214F" w:rsidRDefault="0004540D" w:rsidP="00177C01">
      <w:pPr>
        <w:pStyle w:val="Prrafodelista"/>
        <w:numPr>
          <w:ilvl w:val="0"/>
          <w:numId w:val="11"/>
        </w:numPr>
        <w:rPr>
          <w:shd w:val="clear" w:color="auto" w:fill="FFFFFF"/>
        </w:rPr>
      </w:pPr>
      <w:r w:rsidRPr="0085214F">
        <w:rPr>
          <w:shd w:val="clear" w:color="auto" w:fill="FFFFFF"/>
        </w:rPr>
        <w:t xml:space="preserve">Entender los exámenes electromiográficos (EMG) como una </w:t>
      </w:r>
      <w:r w:rsidR="0085214F">
        <w:rPr>
          <w:shd w:val="clear" w:color="auto" w:fill="FFFFFF"/>
        </w:rPr>
        <w:t>extensión del examen neuronal. S</w:t>
      </w:r>
      <w:r w:rsidRPr="0085214F">
        <w:rPr>
          <w:shd w:val="clear" w:color="auto" w:fill="FFFFFF"/>
        </w:rPr>
        <w:t>on relevantes sólo cuando</w:t>
      </w:r>
      <w:r w:rsidR="0085214F">
        <w:rPr>
          <w:shd w:val="clear" w:color="auto" w:fill="FFFFFF"/>
        </w:rPr>
        <w:t xml:space="preserve"> e</w:t>
      </w:r>
      <w:r w:rsidRPr="0085214F">
        <w:rPr>
          <w:shd w:val="clear" w:color="auto" w:fill="FFFFFF"/>
        </w:rPr>
        <w:t>l profesional actuante tiene adecuado entrenamiento en enfermedades neuromusculares</w:t>
      </w:r>
      <w:r w:rsidR="0085214F">
        <w:rPr>
          <w:shd w:val="clear" w:color="auto" w:fill="FFFFFF"/>
        </w:rPr>
        <w:t xml:space="preserve"> y s</w:t>
      </w:r>
      <w:r w:rsidRPr="0085214F">
        <w:rPr>
          <w:shd w:val="clear" w:color="auto" w:fill="FFFFFF"/>
        </w:rPr>
        <w:t>e efectúan con criterio de información y búsqueda examinando áreas clínicamente no involucradas</w:t>
      </w:r>
      <w:r w:rsidR="0085214F">
        <w:rPr>
          <w:shd w:val="clear" w:color="auto" w:fill="FFFFFF"/>
        </w:rPr>
        <w:t>.</w:t>
      </w:r>
    </w:p>
    <w:p w:rsidR="0085214F" w:rsidRPr="0085214F" w:rsidRDefault="0085214F" w:rsidP="0085214F">
      <w:pPr>
        <w:pStyle w:val="Prrafodelista"/>
        <w:ind w:left="644" w:firstLine="0"/>
        <w:rPr>
          <w:shd w:val="clear" w:color="auto" w:fill="FFFFFF"/>
        </w:rPr>
      </w:pPr>
    </w:p>
    <w:p w:rsidR="0004540D" w:rsidRPr="0085214F" w:rsidRDefault="0004540D" w:rsidP="00177C01">
      <w:pPr>
        <w:pStyle w:val="Prrafodelista"/>
        <w:numPr>
          <w:ilvl w:val="0"/>
          <w:numId w:val="11"/>
        </w:numPr>
        <w:rPr>
          <w:shd w:val="clear" w:color="auto" w:fill="FFFFFF"/>
        </w:rPr>
      </w:pPr>
      <w:r w:rsidRPr="0085214F">
        <w:rPr>
          <w:shd w:val="clear" w:color="auto" w:fill="FFFFFF"/>
        </w:rPr>
        <w:t>La biopsia muscular no es necesaria para el diagnostico de ELA, y estará reservada para:</w:t>
      </w:r>
    </w:p>
    <w:p w:rsidR="0085214F" w:rsidRPr="0085214F" w:rsidRDefault="0085214F" w:rsidP="0085214F">
      <w:pPr>
        <w:pStyle w:val="Prrafodelista"/>
        <w:rPr>
          <w:shd w:val="clear" w:color="auto" w:fill="FFFFFF"/>
        </w:rPr>
      </w:pPr>
    </w:p>
    <w:p w:rsidR="0004540D" w:rsidRPr="0085214F" w:rsidRDefault="0004540D" w:rsidP="00177C01">
      <w:pPr>
        <w:pStyle w:val="Prrafodelista"/>
        <w:numPr>
          <w:ilvl w:val="0"/>
          <w:numId w:val="4"/>
        </w:numPr>
        <w:rPr>
          <w:shd w:val="clear" w:color="auto" w:fill="FFFFFF"/>
        </w:rPr>
      </w:pPr>
      <w:r w:rsidRPr="0085214F">
        <w:rPr>
          <w:shd w:val="clear" w:color="auto" w:fill="FFFFFF"/>
        </w:rPr>
        <w:t>La búsqueda de signos de lesión de MNI o no evidenciable por otros métodos.</w:t>
      </w:r>
    </w:p>
    <w:p w:rsidR="0004540D" w:rsidRPr="0085214F" w:rsidRDefault="0004540D" w:rsidP="00177C01">
      <w:pPr>
        <w:pStyle w:val="Prrafodelista"/>
        <w:numPr>
          <w:ilvl w:val="0"/>
          <w:numId w:val="4"/>
        </w:numPr>
        <w:rPr>
          <w:shd w:val="clear" w:color="auto" w:fill="FFFFFF"/>
        </w:rPr>
      </w:pPr>
      <w:r w:rsidRPr="0085214F">
        <w:rPr>
          <w:shd w:val="clear" w:color="auto" w:fill="FFFFFF"/>
        </w:rPr>
        <w:t>Cuando existan dudas respecto del extirpe del proceso (neurógeno, miopático, atrofia muscular por desuso)</w:t>
      </w:r>
    </w:p>
    <w:p w:rsidR="0004540D" w:rsidRPr="0085214F" w:rsidRDefault="0004540D" w:rsidP="00177C01">
      <w:pPr>
        <w:pStyle w:val="Prrafodelista"/>
        <w:numPr>
          <w:ilvl w:val="0"/>
          <w:numId w:val="4"/>
        </w:numPr>
        <w:rPr>
          <w:shd w:val="clear" w:color="auto" w:fill="FFFFFF"/>
        </w:rPr>
      </w:pPr>
      <w:r w:rsidRPr="0085214F">
        <w:rPr>
          <w:shd w:val="clear" w:color="auto" w:fill="FFFFFF"/>
        </w:rPr>
        <w:lastRenderedPageBreak/>
        <w:t>La diseminación de los signos y síntomas no siguieran un patrón de vecindad anatómica, y se desarrollaran en forma salpicada, deberán primero plantearse otros diagnósticos.</w:t>
      </w:r>
    </w:p>
    <w:p w:rsidR="0004540D" w:rsidRPr="0085214F" w:rsidRDefault="0004540D" w:rsidP="00177C01">
      <w:pPr>
        <w:pStyle w:val="Prrafodelista"/>
        <w:numPr>
          <w:ilvl w:val="0"/>
          <w:numId w:val="4"/>
        </w:numPr>
        <w:rPr>
          <w:shd w:val="clear" w:color="auto" w:fill="FFFFFF"/>
        </w:rPr>
      </w:pPr>
      <w:r w:rsidRPr="0085214F">
        <w:rPr>
          <w:shd w:val="clear" w:color="auto" w:fill="FFFFFF"/>
        </w:rPr>
        <w:t xml:space="preserve">Los estudios de imágenes no son imprescindibles para el diagnostico de ELA y deberán reservarse solo para aquellos casos en los que existan sospechas de otro proceso que pusiera explicar signos clínicos y electrofisiológicos observados. </w:t>
      </w:r>
    </w:p>
    <w:p w:rsidR="0004540D" w:rsidRDefault="0004540D" w:rsidP="00177C01">
      <w:pPr>
        <w:pStyle w:val="Prrafodelista"/>
        <w:numPr>
          <w:ilvl w:val="0"/>
          <w:numId w:val="4"/>
        </w:numPr>
        <w:rPr>
          <w:shd w:val="clear" w:color="auto" w:fill="FFFFFF"/>
        </w:rPr>
      </w:pPr>
      <w:r w:rsidRPr="0085214F">
        <w:rPr>
          <w:shd w:val="clear" w:color="auto" w:fill="FFFFFF"/>
        </w:rPr>
        <w:t>Ante el diagnostico de ELA definida, ningún hallazgo en exámenes complementarios de laboratorio invalidara el diagnostico. Estos signos deben estar presentes en cuatro regiones:</w:t>
      </w:r>
    </w:p>
    <w:p w:rsidR="0085214F" w:rsidRPr="0085214F" w:rsidRDefault="0085214F" w:rsidP="0085214F">
      <w:pPr>
        <w:pStyle w:val="Prrafodelista"/>
        <w:ind w:left="644" w:firstLine="0"/>
        <w:rPr>
          <w:shd w:val="clear" w:color="auto" w:fill="FFFFFF"/>
        </w:rPr>
      </w:pPr>
    </w:p>
    <w:p w:rsidR="0004540D" w:rsidRPr="0085214F" w:rsidRDefault="0004540D" w:rsidP="00177C01">
      <w:pPr>
        <w:pStyle w:val="Prrafodelista"/>
        <w:numPr>
          <w:ilvl w:val="0"/>
          <w:numId w:val="13"/>
        </w:numPr>
        <w:rPr>
          <w:shd w:val="clear" w:color="auto" w:fill="FFFFFF"/>
        </w:rPr>
      </w:pPr>
      <w:r w:rsidRPr="0085214F">
        <w:rPr>
          <w:shd w:val="clear" w:color="auto" w:fill="FFFFFF"/>
        </w:rPr>
        <w:t>Bulbar: Mandíbula, cara, laringe, paladar y lengua.</w:t>
      </w:r>
    </w:p>
    <w:p w:rsidR="0004540D" w:rsidRPr="0085214F" w:rsidRDefault="0004540D" w:rsidP="00177C01">
      <w:pPr>
        <w:pStyle w:val="Prrafodelista"/>
        <w:numPr>
          <w:ilvl w:val="0"/>
          <w:numId w:val="13"/>
        </w:numPr>
        <w:rPr>
          <w:shd w:val="clear" w:color="auto" w:fill="FFFFFF"/>
        </w:rPr>
      </w:pPr>
      <w:r w:rsidRPr="0085214F">
        <w:rPr>
          <w:shd w:val="clear" w:color="auto" w:fill="FFFFFF"/>
        </w:rPr>
        <w:t xml:space="preserve">Cervical: Cuello, miembros superiores y diafragma. </w:t>
      </w:r>
    </w:p>
    <w:p w:rsidR="0004540D" w:rsidRPr="0085214F" w:rsidRDefault="0004540D" w:rsidP="00177C01">
      <w:pPr>
        <w:pStyle w:val="Prrafodelista"/>
        <w:numPr>
          <w:ilvl w:val="0"/>
          <w:numId w:val="13"/>
        </w:numPr>
        <w:rPr>
          <w:shd w:val="clear" w:color="auto" w:fill="FFFFFF"/>
        </w:rPr>
      </w:pPr>
      <w:r w:rsidRPr="0085214F">
        <w:rPr>
          <w:shd w:val="clear" w:color="auto" w:fill="FFFFFF"/>
        </w:rPr>
        <w:t>Torácica: Dorso y abdomen (hasta el nivel D6).</w:t>
      </w:r>
    </w:p>
    <w:p w:rsidR="00602DDC" w:rsidRPr="0085214F" w:rsidRDefault="0004540D" w:rsidP="00177C01">
      <w:pPr>
        <w:pStyle w:val="Prrafodelista"/>
        <w:numPr>
          <w:ilvl w:val="0"/>
          <w:numId w:val="13"/>
        </w:numPr>
        <w:rPr>
          <w:shd w:val="clear" w:color="auto" w:fill="FFFFFF"/>
        </w:rPr>
      </w:pPr>
      <w:r w:rsidRPr="0085214F">
        <w:rPr>
          <w:shd w:val="clear" w:color="auto" w:fill="FFFFFF"/>
        </w:rPr>
        <w:t>Lumbar: Dorso, abdomen (por debajo del nivel D6) y miembros inferiores.</w:t>
      </w:r>
    </w:p>
    <w:p w:rsidR="0004540D" w:rsidRDefault="0004540D" w:rsidP="001F321C">
      <w:pPr>
        <w:rPr>
          <w:shd w:val="clear" w:color="auto" w:fill="FFFFFF"/>
        </w:rPr>
      </w:pPr>
      <w:r w:rsidRPr="001F321C">
        <w:rPr>
          <w:shd w:val="clear" w:color="auto" w:fill="FFFFFF"/>
        </w:rPr>
        <w:t xml:space="preserve"> </w:t>
      </w:r>
    </w:p>
    <w:p w:rsidR="00602DDC" w:rsidRDefault="00602DDC" w:rsidP="001F321C">
      <w:pPr>
        <w:rPr>
          <w:shd w:val="clear" w:color="auto" w:fill="FFFFFF"/>
        </w:rPr>
      </w:pPr>
    </w:p>
    <w:p w:rsidR="00602DDC" w:rsidRPr="001F321C" w:rsidRDefault="00602DDC" w:rsidP="001F321C">
      <w:pPr>
        <w:rPr>
          <w:shd w:val="clear" w:color="auto" w:fill="FFFFFF"/>
        </w:rPr>
      </w:pPr>
    </w:p>
    <w:p w:rsidR="00602DDC" w:rsidRDefault="00602DDC" w:rsidP="00602DDC">
      <w:pPr>
        <w:pStyle w:val="Ttulo4"/>
        <w:rPr>
          <w:shd w:val="clear" w:color="auto" w:fill="FFFFFF"/>
        </w:rPr>
      </w:pPr>
      <w:r>
        <w:rPr>
          <w:shd w:val="clear" w:color="auto" w:fill="FFFFFF"/>
        </w:rPr>
        <w:t>Niveles de certeza</w:t>
      </w:r>
    </w:p>
    <w:p w:rsidR="009517D0" w:rsidRPr="009517D0" w:rsidRDefault="009517D0" w:rsidP="009517D0"/>
    <w:p w:rsidR="0004540D" w:rsidRPr="001F321C" w:rsidRDefault="0004540D" w:rsidP="001F321C">
      <w:pPr>
        <w:rPr>
          <w:shd w:val="clear" w:color="auto" w:fill="FFFFFF"/>
        </w:rPr>
      </w:pPr>
      <w:r w:rsidRPr="001F321C">
        <w:rPr>
          <w:shd w:val="clear" w:color="auto" w:fill="FFFFFF"/>
        </w:rPr>
        <w:t xml:space="preserve">Se establecen 5 niveles de certeza diagnostica de la ELA </w:t>
      </w:r>
    </w:p>
    <w:p w:rsidR="0004540D" w:rsidRDefault="0004540D" w:rsidP="00177C01">
      <w:pPr>
        <w:pStyle w:val="Prrafodelista"/>
        <w:numPr>
          <w:ilvl w:val="0"/>
          <w:numId w:val="3"/>
        </w:numPr>
        <w:rPr>
          <w:shd w:val="clear" w:color="auto" w:fill="FFFFFF"/>
        </w:rPr>
      </w:pPr>
      <w:r w:rsidRPr="00602DDC">
        <w:rPr>
          <w:shd w:val="clear" w:color="auto" w:fill="FFFFFF"/>
        </w:rPr>
        <w:t xml:space="preserve">En primer lugar, tenemos ELA clínicamente definida cuando se constituye una evidencia clínica de lesión en la motoneurona superior e inferior en la región bulbar junto con al menos dos de las otras regiones espinales (bulbo </w:t>
      </w:r>
      <w:r w:rsidRPr="00602DDC">
        <w:rPr>
          <w:shd w:val="clear" w:color="auto" w:fill="FFFFFF"/>
        </w:rPr>
        <w:lastRenderedPageBreak/>
        <w:t>raquídeo, médula cervical, médula dorsal o médula lumbosacra); o se expresa también, cuando el daño se presenta en tres regiones espinales.</w:t>
      </w:r>
    </w:p>
    <w:p w:rsidR="009517D0" w:rsidRPr="00602DDC" w:rsidRDefault="009517D0" w:rsidP="009517D0">
      <w:pPr>
        <w:pStyle w:val="Prrafodelista"/>
        <w:ind w:left="1004" w:firstLine="0"/>
        <w:rPr>
          <w:shd w:val="clear" w:color="auto" w:fill="FFFFFF"/>
        </w:rPr>
      </w:pPr>
    </w:p>
    <w:p w:rsidR="0004540D" w:rsidRDefault="0004540D" w:rsidP="00177C01">
      <w:pPr>
        <w:pStyle w:val="Prrafodelista"/>
        <w:numPr>
          <w:ilvl w:val="0"/>
          <w:numId w:val="3"/>
        </w:numPr>
        <w:rPr>
          <w:shd w:val="clear" w:color="auto" w:fill="FFFFFF"/>
        </w:rPr>
      </w:pPr>
      <w:r w:rsidRPr="00602DDC">
        <w:rPr>
          <w:shd w:val="clear" w:color="auto" w:fill="FFFFFF"/>
        </w:rPr>
        <w:t xml:space="preserve">En segundo lugar, se establece ELA clínicamente probable donde se constituye una evidencia clínica de daño en la motoneurona superior e inferior en al menos dos regiones con signos de motoneurona superior necesariamente mayores a los de la motoneurona inferior. </w:t>
      </w:r>
    </w:p>
    <w:p w:rsidR="009517D0" w:rsidRPr="009517D0" w:rsidRDefault="009517D0" w:rsidP="009517D0">
      <w:pPr>
        <w:pStyle w:val="Prrafodelista"/>
        <w:rPr>
          <w:shd w:val="clear" w:color="auto" w:fill="FFFFFF"/>
        </w:rPr>
      </w:pPr>
    </w:p>
    <w:p w:rsidR="009517D0" w:rsidRPr="00602DDC" w:rsidRDefault="009517D0" w:rsidP="009517D0">
      <w:pPr>
        <w:pStyle w:val="Prrafodelista"/>
        <w:ind w:left="1004" w:firstLine="0"/>
        <w:rPr>
          <w:shd w:val="clear" w:color="auto" w:fill="FFFFFF"/>
        </w:rPr>
      </w:pPr>
    </w:p>
    <w:p w:rsidR="0004540D" w:rsidRDefault="0004540D" w:rsidP="00177C01">
      <w:pPr>
        <w:pStyle w:val="Prrafodelista"/>
        <w:numPr>
          <w:ilvl w:val="0"/>
          <w:numId w:val="3"/>
        </w:numPr>
        <w:rPr>
          <w:shd w:val="clear" w:color="auto" w:fill="FFFFFF"/>
        </w:rPr>
      </w:pPr>
      <w:r w:rsidRPr="00602DDC">
        <w:rPr>
          <w:shd w:val="clear" w:color="auto" w:fill="FFFFFF"/>
        </w:rPr>
        <w:t xml:space="preserve">El tercer nivel de certeza diagnostica es ELA clínicamente probable, sustentada por laboratorio, manifestado cuando los signos de daños de la motoneurona superior están presentes en una región y los signos de motoneurona inferior, se hallan presentes en al menos dos miembros habiéndose excluidas otras causas con estudios de laboratorio y neuroimágenes. </w:t>
      </w:r>
    </w:p>
    <w:p w:rsidR="009517D0" w:rsidRPr="00602DDC" w:rsidRDefault="009517D0" w:rsidP="009517D0">
      <w:pPr>
        <w:pStyle w:val="Prrafodelista"/>
        <w:ind w:left="1004" w:firstLine="0"/>
        <w:rPr>
          <w:shd w:val="clear" w:color="auto" w:fill="FFFFFF"/>
        </w:rPr>
      </w:pPr>
    </w:p>
    <w:p w:rsidR="0004540D" w:rsidRDefault="0004540D" w:rsidP="00177C01">
      <w:pPr>
        <w:pStyle w:val="Prrafodelista"/>
        <w:numPr>
          <w:ilvl w:val="0"/>
          <w:numId w:val="3"/>
        </w:numPr>
        <w:rPr>
          <w:shd w:val="clear" w:color="auto" w:fill="FFFFFF"/>
        </w:rPr>
      </w:pPr>
      <w:r w:rsidRPr="00602DDC">
        <w:rPr>
          <w:shd w:val="clear" w:color="auto" w:fill="FFFFFF"/>
        </w:rPr>
        <w:t xml:space="preserve">El siguiente nivel denominado ELA clínicamente posible se define cuando los signos clínicos de daño de la motoneurona superior e inferior co-existen en una sola región; o cuando los signos de la motoneurona inferior son mayores a los de la motoneurona superior. </w:t>
      </w:r>
    </w:p>
    <w:p w:rsidR="009517D0" w:rsidRPr="009517D0" w:rsidRDefault="009517D0" w:rsidP="009517D0">
      <w:pPr>
        <w:pStyle w:val="Prrafodelista"/>
        <w:rPr>
          <w:shd w:val="clear" w:color="auto" w:fill="FFFFFF"/>
        </w:rPr>
      </w:pPr>
    </w:p>
    <w:p w:rsidR="009517D0" w:rsidRPr="00602DDC" w:rsidRDefault="009517D0" w:rsidP="009517D0">
      <w:pPr>
        <w:pStyle w:val="Prrafodelista"/>
        <w:ind w:left="1004" w:firstLine="0"/>
        <w:rPr>
          <w:shd w:val="clear" w:color="auto" w:fill="FFFFFF"/>
        </w:rPr>
      </w:pPr>
    </w:p>
    <w:p w:rsidR="0004540D" w:rsidRDefault="0004540D" w:rsidP="00177C01">
      <w:pPr>
        <w:pStyle w:val="Prrafodelista"/>
        <w:numPr>
          <w:ilvl w:val="0"/>
          <w:numId w:val="3"/>
        </w:numPr>
        <w:rPr>
          <w:shd w:val="clear" w:color="auto" w:fill="FFFFFF"/>
        </w:rPr>
      </w:pPr>
      <w:r w:rsidRPr="00602DDC">
        <w:rPr>
          <w:shd w:val="clear" w:color="auto" w:fill="FFFFFF"/>
        </w:rPr>
        <w:lastRenderedPageBreak/>
        <w:t xml:space="preserve">Y por último la ELA clínicamente sospechosa se observa cuando existen sólo signos de daños en la motoneurona inferior o sólo signos de daños en la motoneurona superior. </w:t>
      </w:r>
    </w:p>
    <w:p w:rsidR="009517D0" w:rsidRPr="00602DDC" w:rsidRDefault="009517D0" w:rsidP="009517D0">
      <w:pPr>
        <w:pStyle w:val="Prrafodelista"/>
        <w:ind w:left="1004" w:firstLine="0"/>
        <w:rPr>
          <w:shd w:val="clear" w:color="auto" w:fill="FFFFFF"/>
        </w:rPr>
      </w:pPr>
    </w:p>
    <w:p w:rsidR="0004540D" w:rsidRPr="001F321C" w:rsidRDefault="0004540D" w:rsidP="001F321C">
      <w:pPr>
        <w:rPr>
          <w:shd w:val="clear" w:color="auto" w:fill="FFFFFF"/>
        </w:rPr>
      </w:pPr>
      <w:r w:rsidRPr="001F321C">
        <w:rPr>
          <w:shd w:val="clear" w:color="auto" w:fill="FFFFFF"/>
        </w:rPr>
        <w:t xml:space="preserve">Si además de las características que se mencionaron para determinar ELA el paciente posee una función respiratoria anormal, disartria, disfagia, función laríngea anormal, pruebas de fuerza anormales, entro otros síntomas que serán evaluados más adelante,  y éstos no se le puede adjudicar a otras razón, ello podría sostener el diagnóstico de la enfermedad; pero si por el contrario, la persona comienza a presentar alteraciones sensitivas, anormalidades esfinterianas, alteraciones visuales o parálisis de músculos oculares, entre otros síntomas clínicos, se desalentaría el diagnostico de ELA. </w:t>
      </w:r>
    </w:p>
    <w:p w:rsidR="0004540D" w:rsidRDefault="0004540D" w:rsidP="001F321C">
      <w:pPr>
        <w:rPr>
          <w:shd w:val="clear" w:color="auto" w:fill="FFFFFF"/>
        </w:rPr>
      </w:pPr>
    </w:p>
    <w:p w:rsidR="009517D0" w:rsidRPr="001F321C" w:rsidRDefault="009517D0" w:rsidP="001F321C">
      <w:pPr>
        <w:rPr>
          <w:shd w:val="clear" w:color="auto" w:fill="FFFFFF"/>
        </w:rPr>
      </w:pPr>
    </w:p>
    <w:p w:rsidR="00F703E3" w:rsidRPr="00D71BF1" w:rsidRDefault="00226FDD" w:rsidP="00602DDC">
      <w:pPr>
        <w:pStyle w:val="Ttulo3"/>
        <w:rPr>
          <w:shd w:val="clear" w:color="auto" w:fill="FFFFFF"/>
        </w:rPr>
      </w:pPr>
      <w:bookmarkStart w:id="11" w:name="_Toc499234381"/>
      <w:r w:rsidRPr="00D71BF1">
        <w:rPr>
          <w:shd w:val="clear" w:color="auto" w:fill="FFFFFF"/>
        </w:rPr>
        <w:t>Tratamiento</w:t>
      </w:r>
      <w:r w:rsidR="002E0607" w:rsidRPr="00D71BF1">
        <w:rPr>
          <w:shd w:val="clear" w:color="auto" w:fill="FFFFFF"/>
        </w:rPr>
        <w:t>s</w:t>
      </w:r>
      <w:bookmarkEnd w:id="11"/>
      <w:r w:rsidR="009517D0">
        <w:rPr>
          <w:shd w:val="clear" w:color="auto" w:fill="FFFFFF"/>
        </w:rPr>
        <w:br/>
      </w:r>
    </w:p>
    <w:p w:rsidR="00F54D71" w:rsidRDefault="00226FDD" w:rsidP="000B212F">
      <w:pPr>
        <w:rPr>
          <w:shd w:val="clear" w:color="auto" w:fill="FFFFFF"/>
        </w:rPr>
      </w:pPr>
      <w:r w:rsidRPr="001F321C">
        <w:rPr>
          <w:shd w:val="clear" w:color="auto" w:fill="FFFFFF"/>
        </w:rPr>
        <w:t xml:space="preserve">Actualmente no es posible disponer de un tratamiento especifico que cure la Esclerosis Lateral </w:t>
      </w:r>
      <w:r w:rsidR="00F54D71" w:rsidRPr="001F321C">
        <w:rPr>
          <w:shd w:val="clear" w:color="auto" w:fill="FFFFFF"/>
        </w:rPr>
        <w:t>Amiotrófica</w:t>
      </w:r>
      <w:r w:rsidRPr="001F321C">
        <w:rPr>
          <w:shd w:val="clear" w:color="auto" w:fill="FFFFFF"/>
        </w:rPr>
        <w:t>, por lo cual para</w:t>
      </w:r>
      <w:r w:rsidR="005E3DE8" w:rsidRPr="001F321C">
        <w:rPr>
          <w:shd w:val="clear" w:color="auto" w:fill="FFFFFF"/>
        </w:rPr>
        <w:t xml:space="preserve"> quienes</w:t>
      </w:r>
      <w:r w:rsidRPr="001F321C">
        <w:rPr>
          <w:shd w:val="clear" w:color="auto" w:fill="FFFFFF"/>
        </w:rPr>
        <w:t xml:space="preserve"> p</w:t>
      </w:r>
      <w:r w:rsidR="00F703E3" w:rsidRPr="001F321C">
        <w:rPr>
          <w:shd w:val="clear" w:color="auto" w:fill="FFFFFF"/>
        </w:rPr>
        <w:t>ermanece</w:t>
      </w:r>
      <w:r w:rsidR="005E3DE8" w:rsidRPr="001F321C">
        <w:rPr>
          <w:shd w:val="clear" w:color="auto" w:fill="FFFFFF"/>
        </w:rPr>
        <w:t xml:space="preserve">n </w:t>
      </w:r>
      <w:r w:rsidR="00F703E3" w:rsidRPr="001F321C">
        <w:rPr>
          <w:shd w:val="clear" w:color="auto" w:fill="FFFFFF"/>
        </w:rPr>
        <w:t>acompañado</w:t>
      </w:r>
      <w:r w:rsidR="005E3DE8" w:rsidRPr="001F321C">
        <w:rPr>
          <w:shd w:val="clear" w:color="auto" w:fill="FFFFFF"/>
        </w:rPr>
        <w:t>s</w:t>
      </w:r>
      <w:r w:rsidR="00F703E3" w:rsidRPr="001F321C">
        <w:rPr>
          <w:shd w:val="clear" w:color="auto" w:fill="FFFFFF"/>
        </w:rPr>
        <w:t xml:space="preserve"> </w:t>
      </w:r>
      <w:r w:rsidR="00F54D71" w:rsidRPr="001F321C">
        <w:rPr>
          <w:shd w:val="clear" w:color="auto" w:fill="FFFFFF"/>
        </w:rPr>
        <w:t>de esta dolencia</w:t>
      </w:r>
      <w:r w:rsidR="005247F6" w:rsidRPr="001F321C">
        <w:rPr>
          <w:shd w:val="clear" w:color="auto" w:fill="FFFFFF"/>
        </w:rPr>
        <w:t>,</w:t>
      </w:r>
      <w:r w:rsidR="00F54D71" w:rsidRPr="001F321C">
        <w:rPr>
          <w:shd w:val="clear" w:color="auto" w:fill="FFFFFF"/>
        </w:rPr>
        <w:t xml:space="preserve"> es necesario contar con un apoyo profesional desde el </w:t>
      </w:r>
      <w:r w:rsidR="005247F6" w:rsidRPr="001F321C">
        <w:rPr>
          <w:shd w:val="clear" w:color="auto" w:fill="FFFFFF"/>
        </w:rPr>
        <w:t>punto de vista</w:t>
      </w:r>
      <w:r w:rsidR="00F54D71" w:rsidRPr="001F321C">
        <w:rPr>
          <w:shd w:val="clear" w:color="auto" w:fill="FFFFFF"/>
        </w:rPr>
        <w:t xml:space="preserve"> terapéutico que consiste en paliar o mejorar los síntomas a través de fármacos,</w:t>
      </w:r>
      <w:r w:rsidR="005E3DE8" w:rsidRPr="001F321C">
        <w:rPr>
          <w:shd w:val="clear" w:color="auto" w:fill="FFFFFF"/>
        </w:rPr>
        <w:t xml:space="preserve"> o</w:t>
      </w:r>
      <w:r w:rsidR="00F54D71" w:rsidRPr="001F321C">
        <w:rPr>
          <w:shd w:val="clear" w:color="auto" w:fill="FFFFFF"/>
        </w:rPr>
        <w:t xml:space="preserve"> ejercicios</w:t>
      </w:r>
      <w:r w:rsidR="005247F6" w:rsidRPr="001F321C">
        <w:rPr>
          <w:shd w:val="clear" w:color="auto" w:fill="FFFFFF"/>
        </w:rPr>
        <w:t xml:space="preserve"> para rehabilitar las funciones motoras perdidas </w:t>
      </w:r>
      <w:r w:rsidR="005E3DE8" w:rsidRPr="001F321C">
        <w:rPr>
          <w:shd w:val="clear" w:color="auto" w:fill="FFFFFF"/>
        </w:rPr>
        <w:t>que en</w:t>
      </w:r>
      <w:r w:rsidR="005247F6" w:rsidRPr="001F321C">
        <w:rPr>
          <w:shd w:val="clear" w:color="auto" w:fill="FFFFFF"/>
        </w:rPr>
        <w:t xml:space="preserve"> su conveniente indicación </w:t>
      </w:r>
      <w:r w:rsidR="005E3DE8" w:rsidRPr="001F321C">
        <w:rPr>
          <w:shd w:val="clear" w:color="auto" w:fill="FFFFFF"/>
        </w:rPr>
        <w:t xml:space="preserve">pueden encontrar </w:t>
      </w:r>
      <w:r w:rsidR="005247F6" w:rsidRPr="001F321C">
        <w:rPr>
          <w:shd w:val="clear" w:color="auto" w:fill="FFFFFF"/>
        </w:rPr>
        <w:t>métodos de remplazo</w:t>
      </w:r>
      <w:r w:rsidR="005E3DE8" w:rsidRPr="001F321C">
        <w:rPr>
          <w:shd w:val="clear" w:color="auto" w:fill="FFFFFF"/>
        </w:rPr>
        <w:t xml:space="preserve"> para las mismas;</w:t>
      </w:r>
      <w:r w:rsidR="005247F6" w:rsidRPr="001F321C">
        <w:rPr>
          <w:shd w:val="clear" w:color="auto" w:fill="FFFFFF"/>
        </w:rPr>
        <w:t xml:space="preserve"> </w:t>
      </w:r>
      <w:r w:rsidR="005E3DE8" w:rsidRPr="001F321C">
        <w:rPr>
          <w:shd w:val="clear" w:color="auto" w:fill="FFFFFF"/>
        </w:rPr>
        <w:t>como así también contar</w:t>
      </w:r>
      <w:r w:rsidR="00F54D71" w:rsidRPr="001F321C">
        <w:rPr>
          <w:shd w:val="clear" w:color="auto" w:fill="FFFFFF"/>
        </w:rPr>
        <w:t xml:space="preserve"> métodos alternativos</w:t>
      </w:r>
      <w:r w:rsidR="005E3DE8" w:rsidRPr="001F321C">
        <w:rPr>
          <w:shd w:val="clear" w:color="auto" w:fill="FFFFFF"/>
        </w:rPr>
        <w:t xml:space="preserve"> o,</w:t>
      </w:r>
      <w:r w:rsidR="00F54D71" w:rsidRPr="001F321C">
        <w:rPr>
          <w:shd w:val="clear" w:color="auto" w:fill="FFFFFF"/>
        </w:rPr>
        <w:t xml:space="preserve"> </w:t>
      </w:r>
      <w:r w:rsidR="005E3DE8" w:rsidRPr="001F321C">
        <w:rPr>
          <w:shd w:val="clear" w:color="auto" w:fill="FFFFFF"/>
        </w:rPr>
        <w:t xml:space="preserve">igualmente </w:t>
      </w:r>
      <w:r w:rsidR="00F54D71" w:rsidRPr="001F321C">
        <w:rPr>
          <w:shd w:val="clear" w:color="auto" w:fill="FFFFFF"/>
        </w:rPr>
        <w:t>oportuno</w:t>
      </w:r>
      <w:r w:rsidR="005E3DE8" w:rsidRPr="001F321C">
        <w:rPr>
          <w:shd w:val="clear" w:color="auto" w:fill="FFFFFF"/>
        </w:rPr>
        <w:t>,</w:t>
      </w:r>
      <w:r w:rsidR="00F54D71" w:rsidRPr="001F321C">
        <w:rPr>
          <w:shd w:val="clear" w:color="auto" w:fill="FFFFFF"/>
        </w:rPr>
        <w:t xml:space="preserve"> el apoyo </w:t>
      </w:r>
      <w:r w:rsidR="00614451" w:rsidRPr="001F321C">
        <w:rPr>
          <w:shd w:val="clear" w:color="auto" w:fill="FFFFFF"/>
        </w:rPr>
        <w:t xml:space="preserve">físico, psicológico y </w:t>
      </w:r>
      <w:r w:rsidR="00614451" w:rsidRPr="001F321C">
        <w:rPr>
          <w:shd w:val="clear" w:color="auto" w:fill="FFFFFF"/>
        </w:rPr>
        <w:lastRenderedPageBreak/>
        <w:t xml:space="preserve">moral, (tanto para el paciente como </w:t>
      </w:r>
      <w:r w:rsidR="005E3DE8" w:rsidRPr="001F321C">
        <w:rPr>
          <w:shd w:val="clear" w:color="auto" w:fill="FFFFFF"/>
        </w:rPr>
        <w:t>para quienes lo rodean</w:t>
      </w:r>
      <w:r w:rsidR="00614451" w:rsidRPr="001F321C">
        <w:rPr>
          <w:shd w:val="clear" w:color="auto" w:fill="FFFFFF"/>
        </w:rPr>
        <w:t xml:space="preserve">) </w:t>
      </w:r>
      <w:r w:rsidR="00F54D71" w:rsidRPr="001F321C">
        <w:rPr>
          <w:shd w:val="clear" w:color="auto" w:fill="FFFFFF"/>
        </w:rPr>
        <w:t xml:space="preserve">de una o </w:t>
      </w:r>
      <w:r w:rsidR="005247F6" w:rsidRPr="001F321C">
        <w:rPr>
          <w:shd w:val="clear" w:color="auto" w:fill="FFFFFF"/>
        </w:rPr>
        <w:t>más</w:t>
      </w:r>
      <w:r w:rsidR="00F54D71" w:rsidRPr="001F321C">
        <w:rPr>
          <w:shd w:val="clear" w:color="auto" w:fill="FFFFFF"/>
        </w:rPr>
        <w:t xml:space="preserve"> personas para el desenvolvimiento </w:t>
      </w:r>
      <w:r w:rsidR="005247F6" w:rsidRPr="001F321C">
        <w:rPr>
          <w:shd w:val="clear" w:color="auto" w:fill="FFFFFF"/>
        </w:rPr>
        <w:t>en</w:t>
      </w:r>
      <w:r w:rsidR="00F54D71" w:rsidRPr="001F321C">
        <w:rPr>
          <w:shd w:val="clear" w:color="auto" w:fill="FFFFFF"/>
        </w:rPr>
        <w:t xml:space="preserve"> la rutina diaria</w:t>
      </w:r>
      <w:r w:rsidR="005247F6" w:rsidRPr="001F321C">
        <w:rPr>
          <w:shd w:val="clear" w:color="auto" w:fill="FFFFFF"/>
        </w:rPr>
        <w:t xml:space="preserve">, especialmente en los momentos en que la enfermedad ya se encuentra muy avanzada. </w:t>
      </w:r>
    </w:p>
    <w:p w:rsidR="009517D0" w:rsidRDefault="009517D0" w:rsidP="000B212F">
      <w:pPr>
        <w:rPr>
          <w:shd w:val="clear" w:color="auto" w:fill="FFFFFF"/>
        </w:rPr>
      </w:pPr>
    </w:p>
    <w:p w:rsidR="009517D0" w:rsidRPr="001F321C" w:rsidRDefault="009517D0" w:rsidP="000B212F">
      <w:pPr>
        <w:rPr>
          <w:shd w:val="clear" w:color="auto" w:fill="FFFFFF"/>
        </w:rPr>
      </w:pPr>
    </w:p>
    <w:p w:rsidR="000B212F" w:rsidRDefault="000B212F" w:rsidP="001F321C">
      <w:pPr>
        <w:rPr>
          <w:shd w:val="clear" w:color="auto" w:fill="FFFFFF"/>
        </w:rPr>
      </w:pPr>
      <w:r w:rsidRPr="000B212F">
        <w:rPr>
          <w:rStyle w:val="Ttulo4Car"/>
        </w:rPr>
        <w:t>Medicamentos</w:t>
      </w:r>
      <w:r>
        <w:rPr>
          <w:shd w:val="clear" w:color="auto" w:fill="FFFFFF"/>
        </w:rPr>
        <w:t xml:space="preserve">. </w:t>
      </w:r>
    </w:p>
    <w:p w:rsidR="009517D0" w:rsidRDefault="009517D0" w:rsidP="001F321C">
      <w:pPr>
        <w:rPr>
          <w:shd w:val="clear" w:color="auto" w:fill="FFFFFF"/>
        </w:rPr>
      </w:pPr>
    </w:p>
    <w:p w:rsidR="00413470" w:rsidRDefault="00413470" w:rsidP="001F321C">
      <w:pPr>
        <w:rPr>
          <w:shd w:val="clear" w:color="auto" w:fill="FFFFFF"/>
        </w:rPr>
      </w:pPr>
      <w:r w:rsidRPr="001F321C">
        <w:rPr>
          <w:shd w:val="clear" w:color="auto" w:fill="FFFFFF"/>
        </w:rPr>
        <w:t>Podemos agrupar los medicamentos utilizados para el tratamiento de la ELA en dos grupos:</w:t>
      </w:r>
    </w:p>
    <w:p w:rsidR="009517D0" w:rsidRPr="001F321C" w:rsidRDefault="009517D0" w:rsidP="001F321C">
      <w:pPr>
        <w:rPr>
          <w:shd w:val="clear" w:color="auto" w:fill="FFFFFF"/>
        </w:rPr>
      </w:pPr>
    </w:p>
    <w:p w:rsidR="0083394D" w:rsidRDefault="00413470" w:rsidP="00177C01">
      <w:pPr>
        <w:pStyle w:val="Prrafodelista"/>
        <w:numPr>
          <w:ilvl w:val="0"/>
          <w:numId w:val="17"/>
        </w:numPr>
        <w:rPr>
          <w:shd w:val="clear" w:color="auto" w:fill="FFFFFF"/>
        </w:rPr>
      </w:pPr>
      <w:r w:rsidRPr="0083394D">
        <w:rPr>
          <w:shd w:val="clear" w:color="auto" w:fill="FFFFFF"/>
        </w:rPr>
        <w:t>El primero constituido por drogas específicamente u</w:t>
      </w:r>
      <w:r w:rsidR="0083394D">
        <w:rPr>
          <w:shd w:val="clear" w:color="auto" w:fill="FFFFFF"/>
        </w:rPr>
        <w:t>tilizadas para modificar,</w:t>
      </w:r>
    </w:p>
    <w:p w:rsidR="00F703E3" w:rsidRPr="0083394D" w:rsidRDefault="00413470" w:rsidP="0083394D">
      <w:pPr>
        <w:pStyle w:val="Prrafodelista"/>
        <w:ind w:left="1004" w:firstLine="0"/>
        <w:rPr>
          <w:shd w:val="clear" w:color="auto" w:fill="FFFFFF"/>
        </w:rPr>
      </w:pPr>
      <w:r w:rsidRPr="0083394D">
        <w:rPr>
          <w:shd w:val="clear" w:color="auto" w:fill="FFFFFF"/>
        </w:rPr>
        <w:t>en la medida de lo posible, la evolución de la enfermedad</w:t>
      </w:r>
      <w:r w:rsidR="007C5D44" w:rsidRPr="0083394D">
        <w:rPr>
          <w:shd w:val="clear" w:color="auto" w:fill="FFFFFF"/>
        </w:rPr>
        <w:t>:</w:t>
      </w:r>
    </w:p>
    <w:p w:rsidR="009517D0" w:rsidRPr="001F321C" w:rsidRDefault="009517D0" w:rsidP="001F321C">
      <w:pPr>
        <w:rPr>
          <w:shd w:val="clear" w:color="auto" w:fill="FFFFFF"/>
        </w:rPr>
      </w:pPr>
    </w:p>
    <w:p w:rsidR="00F703E3" w:rsidRDefault="007C5D44" w:rsidP="001F321C">
      <w:pPr>
        <w:rPr>
          <w:shd w:val="clear" w:color="auto" w:fill="FFFFFF"/>
        </w:rPr>
      </w:pPr>
      <w:r w:rsidRPr="001F321C">
        <w:rPr>
          <w:shd w:val="clear" w:color="auto" w:fill="FFFFFF"/>
        </w:rPr>
        <w:t xml:space="preserve">Modifican la acción del neurotransmisor excitatorio glutamato que, al acumularse en la sinapsis de la neurona motora ejerce efecto toxico sobre ella, el </w:t>
      </w:r>
      <w:r w:rsidR="00F7605F" w:rsidRPr="001F321C">
        <w:rPr>
          <w:shd w:val="clear" w:color="auto" w:fill="FFFFFF"/>
        </w:rPr>
        <w:t>g</w:t>
      </w:r>
      <w:r w:rsidR="00413470" w:rsidRPr="001F321C">
        <w:rPr>
          <w:shd w:val="clear" w:color="auto" w:fill="FFFFFF"/>
        </w:rPr>
        <w:t>abapentin</w:t>
      </w:r>
      <w:r w:rsidRPr="001F321C">
        <w:rPr>
          <w:shd w:val="clear" w:color="auto" w:fill="FFFFFF"/>
        </w:rPr>
        <w:t xml:space="preserve"> lo hace a nivel presináptico, disminuyendo la síntesis del transmisor, mientras que el Riluzole o la Lamotrigina, dificultan su liberación. El memantine, el dextrometorfan y el topiramato, actúan en la post-sinapsis, bloqueando los receptores de glutamato.</w:t>
      </w:r>
    </w:p>
    <w:p w:rsidR="009517D0" w:rsidRPr="001F321C" w:rsidRDefault="009517D0" w:rsidP="001F321C">
      <w:pPr>
        <w:rPr>
          <w:shd w:val="clear" w:color="auto" w:fill="FFFFFF"/>
        </w:rPr>
      </w:pPr>
    </w:p>
    <w:p w:rsidR="00413470" w:rsidRDefault="00093CC9" w:rsidP="00177C01">
      <w:pPr>
        <w:pStyle w:val="Prrafodelista"/>
        <w:numPr>
          <w:ilvl w:val="0"/>
          <w:numId w:val="14"/>
        </w:numPr>
        <w:rPr>
          <w:shd w:val="clear" w:color="auto" w:fill="FFFFFF"/>
        </w:rPr>
      </w:pPr>
      <w:r w:rsidRPr="00602DDC">
        <w:rPr>
          <w:rStyle w:val="Ttulo5Car"/>
        </w:rPr>
        <w:t>Riluzole</w:t>
      </w:r>
      <w:r w:rsidRPr="009517D0">
        <w:rPr>
          <w:shd w:val="clear" w:color="auto" w:fill="FFFFFF"/>
        </w:rPr>
        <w:br/>
      </w:r>
      <w:r w:rsidR="00F7605F" w:rsidRPr="009517D0">
        <w:rPr>
          <w:shd w:val="clear" w:color="auto" w:fill="FFFFFF"/>
        </w:rPr>
        <w:t>De las drogas mencionadas</w:t>
      </w:r>
      <w:r w:rsidR="00F703E3" w:rsidRPr="009517D0">
        <w:rPr>
          <w:shd w:val="clear" w:color="auto" w:fill="FFFFFF"/>
        </w:rPr>
        <w:t xml:space="preserve"> anteriormente,</w:t>
      </w:r>
      <w:r w:rsidR="00F7605F" w:rsidRPr="009517D0">
        <w:rPr>
          <w:shd w:val="clear" w:color="auto" w:fill="FFFFFF"/>
        </w:rPr>
        <w:t xml:space="preserve"> sólo el Riluzole demuestra una utilidad</w:t>
      </w:r>
      <w:r w:rsidR="00F703E3" w:rsidRPr="009517D0">
        <w:rPr>
          <w:shd w:val="clear" w:color="auto" w:fill="FFFFFF"/>
        </w:rPr>
        <w:t xml:space="preserve"> </w:t>
      </w:r>
      <w:r w:rsidR="00F7605F" w:rsidRPr="009517D0">
        <w:rPr>
          <w:shd w:val="clear" w:color="auto" w:fill="FFFFFF"/>
        </w:rPr>
        <w:t xml:space="preserve">estadísticamente significativa, ya que logró prolongar la vida y/o aumentar el tiempo </w:t>
      </w:r>
      <w:r w:rsidR="00331881" w:rsidRPr="009517D0">
        <w:rPr>
          <w:shd w:val="clear" w:color="auto" w:fill="FFFFFF"/>
        </w:rPr>
        <w:t>trascurrido</w:t>
      </w:r>
      <w:r w:rsidR="00F7605F" w:rsidRPr="009517D0">
        <w:rPr>
          <w:shd w:val="clear" w:color="auto" w:fill="FFFFFF"/>
        </w:rPr>
        <w:t xml:space="preserve"> desde el diagnostico hasta la necesidad de la </w:t>
      </w:r>
      <w:r w:rsidR="00F7605F" w:rsidRPr="009517D0">
        <w:rPr>
          <w:shd w:val="clear" w:color="auto" w:fill="FFFFFF"/>
        </w:rPr>
        <w:lastRenderedPageBreak/>
        <w:t xml:space="preserve">realización de una traqueotomía, por esto es la única considerada en el tratamiento de la ELA. </w:t>
      </w:r>
      <w:r w:rsidR="00331881" w:rsidRPr="009517D0">
        <w:rPr>
          <w:shd w:val="clear" w:color="auto" w:fill="FFFFFF"/>
        </w:rPr>
        <w:t xml:space="preserve">De todos </w:t>
      </w:r>
      <w:r w:rsidRPr="009517D0">
        <w:rPr>
          <w:shd w:val="clear" w:color="auto" w:fill="FFFFFF"/>
        </w:rPr>
        <w:t>modos,</w:t>
      </w:r>
      <w:r w:rsidR="00331881" w:rsidRPr="009517D0">
        <w:rPr>
          <w:shd w:val="clear" w:color="auto" w:fill="FFFFFF"/>
        </w:rPr>
        <w:t xml:space="preserve"> solo se recomienda su utilización cuando:</w:t>
      </w:r>
    </w:p>
    <w:p w:rsidR="009517D0" w:rsidRPr="009517D0" w:rsidRDefault="009517D0" w:rsidP="009517D0">
      <w:pPr>
        <w:pStyle w:val="Prrafodelista"/>
        <w:ind w:left="1004" w:firstLine="0"/>
        <w:rPr>
          <w:shd w:val="clear" w:color="auto" w:fill="FFFFFF"/>
        </w:rPr>
      </w:pPr>
    </w:p>
    <w:p w:rsidR="00331881" w:rsidRPr="009517D0" w:rsidRDefault="00331881" w:rsidP="00177C01">
      <w:pPr>
        <w:pStyle w:val="Prrafodelista"/>
        <w:numPr>
          <w:ilvl w:val="0"/>
          <w:numId w:val="15"/>
        </w:numPr>
        <w:rPr>
          <w:shd w:val="clear" w:color="auto" w:fill="FFFFFF"/>
        </w:rPr>
      </w:pPr>
      <w:r w:rsidRPr="009517D0">
        <w:rPr>
          <w:shd w:val="clear" w:color="auto" w:fill="FFFFFF"/>
        </w:rPr>
        <w:t xml:space="preserve">Se trata de pacientes con ELA probable y definida de acuerdo a los criterios </w:t>
      </w:r>
      <w:r w:rsidR="00093CC9" w:rsidRPr="009517D0">
        <w:rPr>
          <w:shd w:val="clear" w:color="auto" w:fill="FFFFFF"/>
        </w:rPr>
        <w:t>E</w:t>
      </w:r>
      <w:r w:rsidRPr="009517D0">
        <w:rPr>
          <w:shd w:val="clear" w:color="auto" w:fill="FFFFFF"/>
        </w:rPr>
        <w:t>l Escorial.</w:t>
      </w:r>
    </w:p>
    <w:p w:rsidR="00054230" w:rsidRPr="0039748D" w:rsidRDefault="00331881" w:rsidP="00177C01">
      <w:pPr>
        <w:pStyle w:val="Prrafodelista"/>
        <w:numPr>
          <w:ilvl w:val="0"/>
          <w:numId w:val="16"/>
        </w:numPr>
        <w:rPr>
          <w:shd w:val="clear" w:color="auto" w:fill="FFFFFF"/>
        </w:rPr>
      </w:pPr>
      <w:r w:rsidRPr="0039748D">
        <w:rPr>
          <w:shd w:val="clear" w:color="auto" w:fill="FFFFFF"/>
        </w:rPr>
        <w:t xml:space="preserve">Se trata de pacientes con no </w:t>
      </w:r>
      <w:r w:rsidR="00E1555D" w:rsidRPr="0039748D">
        <w:rPr>
          <w:shd w:val="clear" w:color="auto" w:fill="FFFFFF"/>
        </w:rPr>
        <w:t>más</w:t>
      </w:r>
      <w:r w:rsidRPr="0039748D">
        <w:rPr>
          <w:shd w:val="clear" w:color="auto" w:fill="FFFFFF"/>
        </w:rPr>
        <w:t xml:space="preserve"> de 5 años de evolución de la sintomatología. </w:t>
      </w:r>
      <w:r w:rsidR="00CF0C03" w:rsidRPr="0039748D">
        <w:rPr>
          <w:shd w:val="clear" w:color="auto" w:fill="FFFFFF"/>
        </w:rPr>
        <w:t xml:space="preserve"> </w:t>
      </w:r>
      <w:r w:rsidR="00627DE9" w:rsidRPr="0039748D">
        <w:rPr>
          <w:shd w:val="clear" w:color="auto" w:fill="FFFFFF"/>
        </w:rPr>
        <w:t xml:space="preserve"> </w:t>
      </w:r>
    </w:p>
    <w:p w:rsidR="00054230" w:rsidRPr="0039748D" w:rsidRDefault="00054230" w:rsidP="00177C01">
      <w:pPr>
        <w:pStyle w:val="Prrafodelista"/>
        <w:numPr>
          <w:ilvl w:val="0"/>
          <w:numId w:val="16"/>
        </w:numPr>
        <w:rPr>
          <w:shd w:val="clear" w:color="auto" w:fill="FFFFFF"/>
        </w:rPr>
      </w:pPr>
      <w:r w:rsidRPr="0039748D">
        <w:rPr>
          <w:shd w:val="clear" w:color="auto" w:fill="FFFFFF"/>
        </w:rPr>
        <w:t xml:space="preserve">Son pacientes con capacidad vital forzada igual o mayor a 60% de la esperada. </w:t>
      </w:r>
    </w:p>
    <w:p w:rsidR="00F703E3" w:rsidRPr="0039748D" w:rsidRDefault="00093CC9" w:rsidP="00177C01">
      <w:pPr>
        <w:pStyle w:val="Prrafodelista"/>
        <w:numPr>
          <w:ilvl w:val="0"/>
          <w:numId w:val="16"/>
        </w:numPr>
        <w:rPr>
          <w:shd w:val="clear" w:color="auto" w:fill="FFFFFF"/>
        </w:rPr>
      </w:pPr>
      <w:r w:rsidRPr="0039748D">
        <w:rPr>
          <w:shd w:val="clear" w:color="auto" w:fill="FFFFFF"/>
        </w:rPr>
        <w:t>Son pacientes no traqueotomizados.</w:t>
      </w:r>
    </w:p>
    <w:p w:rsidR="0039748D" w:rsidRDefault="00A64CEF" w:rsidP="00177C01">
      <w:pPr>
        <w:pStyle w:val="Prrafodelista"/>
        <w:numPr>
          <w:ilvl w:val="0"/>
          <w:numId w:val="16"/>
        </w:numPr>
        <w:rPr>
          <w:shd w:val="clear" w:color="auto" w:fill="FFFFFF"/>
        </w:rPr>
      </w:pPr>
      <w:r w:rsidRPr="0039748D">
        <w:rPr>
          <w:shd w:val="clear" w:color="auto" w:fill="FFFFFF"/>
        </w:rPr>
        <w:t xml:space="preserve">Si alguna persona quisiera comenzar con el tratamiento del riluzole estando </w:t>
      </w:r>
      <w:r w:rsidR="00E1555D" w:rsidRPr="0039748D">
        <w:rPr>
          <w:shd w:val="clear" w:color="auto" w:fill="FFFFFF"/>
        </w:rPr>
        <w:t>exento</w:t>
      </w:r>
      <w:r w:rsidRPr="0039748D">
        <w:rPr>
          <w:shd w:val="clear" w:color="auto" w:fill="FFFFFF"/>
        </w:rPr>
        <w:t xml:space="preserve"> de los parámetros anteriormente descriptos, deberá consultarlos con su </w:t>
      </w:r>
      <w:r w:rsidR="00E5161C" w:rsidRPr="0039748D">
        <w:rPr>
          <w:shd w:val="clear" w:color="auto" w:fill="FFFFFF"/>
        </w:rPr>
        <w:t>médico</w:t>
      </w:r>
      <w:r w:rsidRPr="0039748D">
        <w:rPr>
          <w:shd w:val="clear" w:color="auto" w:fill="FFFFFF"/>
        </w:rPr>
        <w:t xml:space="preserve"> tratante quien determinara la conveniencia de acuerdo a una valoración costo – beneficio. Esto ocurre cuando por ejemplo un paciente no tiene menos de 5 años de evolución de la enfermedad pero si un buen estado general, u otro ejemplo </w:t>
      </w:r>
      <w:r w:rsidR="00E5161C" w:rsidRPr="0039748D">
        <w:rPr>
          <w:shd w:val="clear" w:color="auto" w:fill="FFFFFF"/>
        </w:rPr>
        <w:t>serian</w:t>
      </w:r>
      <w:r w:rsidRPr="0039748D">
        <w:rPr>
          <w:shd w:val="clear" w:color="auto" w:fill="FFFFFF"/>
        </w:rPr>
        <w:t xml:space="preserve"> un paciente con deterioro significativo de su función respiratoria pero que mantiene en buena funcionalidad sus extremidades. </w:t>
      </w:r>
    </w:p>
    <w:p w:rsidR="0039748D" w:rsidRDefault="0039748D" w:rsidP="0039748D">
      <w:pPr>
        <w:pStyle w:val="Prrafodelista"/>
        <w:ind w:left="1004" w:firstLine="0"/>
        <w:rPr>
          <w:shd w:val="clear" w:color="auto" w:fill="FFFFFF"/>
        </w:rPr>
      </w:pPr>
    </w:p>
    <w:p w:rsidR="00A64CEF" w:rsidRDefault="00A64CEF" w:rsidP="0039748D">
      <w:pPr>
        <w:pStyle w:val="Prrafodelista"/>
        <w:ind w:left="1004" w:firstLine="0"/>
        <w:rPr>
          <w:shd w:val="clear" w:color="auto" w:fill="FFFFFF"/>
        </w:rPr>
      </w:pPr>
      <w:r w:rsidRPr="0039748D">
        <w:rPr>
          <w:shd w:val="clear" w:color="auto" w:fill="FFFFFF"/>
        </w:rPr>
        <w:t>Sólo quedara exento del tratamiento en los pacientes cuyo caso resulte desfavorable la relación riesgo – beneficio, lo cual sucede en caso de:</w:t>
      </w:r>
    </w:p>
    <w:p w:rsidR="0039748D" w:rsidRPr="0039748D" w:rsidRDefault="0039748D" w:rsidP="0039748D">
      <w:pPr>
        <w:pStyle w:val="Prrafodelista"/>
        <w:ind w:left="1004" w:firstLine="0"/>
        <w:rPr>
          <w:shd w:val="clear" w:color="auto" w:fill="FFFFFF"/>
        </w:rPr>
      </w:pPr>
    </w:p>
    <w:p w:rsidR="00A64CEF" w:rsidRPr="0039748D" w:rsidRDefault="00A64CEF" w:rsidP="00177C01">
      <w:pPr>
        <w:pStyle w:val="Prrafodelista"/>
        <w:numPr>
          <w:ilvl w:val="0"/>
          <w:numId w:val="4"/>
        </w:numPr>
        <w:rPr>
          <w:shd w:val="clear" w:color="auto" w:fill="FFFFFF"/>
        </w:rPr>
      </w:pPr>
      <w:r w:rsidRPr="0039748D">
        <w:rPr>
          <w:shd w:val="clear" w:color="auto" w:fill="FFFFFF"/>
        </w:rPr>
        <w:lastRenderedPageBreak/>
        <w:t xml:space="preserve">Presencia de enfermedades concurrentes e incurables. </w:t>
      </w:r>
    </w:p>
    <w:p w:rsidR="00A64CEF" w:rsidRPr="0039748D" w:rsidRDefault="00A64CEF" w:rsidP="00177C01">
      <w:pPr>
        <w:pStyle w:val="Prrafodelista"/>
        <w:numPr>
          <w:ilvl w:val="0"/>
          <w:numId w:val="4"/>
        </w:numPr>
        <w:rPr>
          <w:shd w:val="clear" w:color="auto" w:fill="FFFFFF"/>
        </w:rPr>
      </w:pPr>
      <w:r w:rsidRPr="0039748D">
        <w:rPr>
          <w:shd w:val="clear" w:color="auto" w:fill="FFFFFF"/>
        </w:rPr>
        <w:t>Embarazo.</w:t>
      </w:r>
      <w:r w:rsidRPr="0039748D">
        <w:rPr>
          <w:shd w:val="clear" w:color="auto" w:fill="FFFFFF"/>
        </w:rPr>
        <w:tab/>
        <w:t xml:space="preserve"> </w:t>
      </w:r>
    </w:p>
    <w:p w:rsidR="00A64CEF" w:rsidRPr="0039748D" w:rsidRDefault="00A64CEF" w:rsidP="00177C01">
      <w:pPr>
        <w:pStyle w:val="Prrafodelista"/>
        <w:numPr>
          <w:ilvl w:val="0"/>
          <w:numId w:val="4"/>
        </w:numPr>
        <w:rPr>
          <w:shd w:val="clear" w:color="auto" w:fill="FFFFFF"/>
        </w:rPr>
      </w:pPr>
      <w:r w:rsidRPr="0039748D">
        <w:rPr>
          <w:shd w:val="clear" w:color="auto" w:fill="FFFFFF"/>
        </w:rPr>
        <w:t xml:space="preserve">Enfermedad renal o hepática grave. </w:t>
      </w:r>
    </w:p>
    <w:p w:rsidR="00F703E3" w:rsidRDefault="00A64CEF" w:rsidP="00177C01">
      <w:pPr>
        <w:pStyle w:val="Prrafodelista"/>
        <w:numPr>
          <w:ilvl w:val="0"/>
          <w:numId w:val="4"/>
        </w:numPr>
        <w:rPr>
          <w:shd w:val="clear" w:color="auto" w:fill="FFFFFF"/>
        </w:rPr>
      </w:pPr>
      <w:r w:rsidRPr="0039748D">
        <w:rPr>
          <w:shd w:val="clear" w:color="auto" w:fill="FFFFFF"/>
        </w:rPr>
        <w:t xml:space="preserve">Aquellos pacientes dependientes del respirador o de un tercero para realizar tareas de la vida cotidiana de manera total. </w:t>
      </w:r>
    </w:p>
    <w:p w:rsidR="0039748D" w:rsidRPr="0039748D" w:rsidRDefault="0039748D" w:rsidP="00177C01">
      <w:pPr>
        <w:pStyle w:val="Prrafodelista"/>
        <w:numPr>
          <w:ilvl w:val="0"/>
          <w:numId w:val="4"/>
        </w:numPr>
        <w:rPr>
          <w:shd w:val="clear" w:color="auto" w:fill="FFFFFF"/>
        </w:rPr>
      </w:pPr>
    </w:p>
    <w:p w:rsidR="00F703E3" w:rsidRPr="0039748D" w:rsidRDefault="0039748D" w:rsidP="001F321C">
      <w:pPr>
        <w:rPr>
          <w:i/>
          <w:shd w:val="clear" w:color="auto" w:fill="FFFFFF"/>
        </w:rPr>
      </w:pPr>
      <w:r>
        <w:rPr>
          <w:i/>
          <w:shd w:val="clear" w:color="auto" w:fill="FFFFFF"/>
        </w:rPr>
        <w:t>En caso de que la mujer quede</w:t>
      </w:r>
      <w:r w:rsidR="00F703E3" w:rsidRPr="0039748D">
        <w:rPr>
          <w:i/>
          <w:shd w:val="clear" w:color="auto" w:fill="FFFFFF"/>
        </w:rPr>
        <w:t xml:space="preserve"> </w:t>
      </w:r>
      <w:r>
        <w:rPr>
          <w:i/>
          <w:shd w:val="clear" w:color="auto" w:fill="FFFFFF"/>
        </w:rPr>
        <w:t>embarazada</w:t>
      </w:r>
      <w:r w:rsidR="009807A5" w:rsidRPr="0039748D">
        <w:rPr>
          <w:i/>
          <w:shd w:val="clear" w:color="auto" w:fill="FFFFFF"/>
        </w:rPr>
        <w:t xml:space="preserve"> o aparece algún efecto adverso ocasionado por la medicación poniendo en riesgo su vida</w:t>
      </w:r>
      <w:r>
        <w:rPr>
          <w:i/>
          <w:shd w:val="clear" w:color="auto" w:fill="FFFFFF"/>
        </w:rPr>
        <w:t>,</w:t>
      </w:r>
      <w:r w:rsidR="009807A5" w:rsidRPr="0039748D">
        <w:rPr>
          <w:i/>
          <w:shd w:val="clear" w:color="auto" w:fill="FFFFFF"/>
        </w:rPr>
        <w:t xml:space="preserve"> deberá de inmediato suspender el tratamiento con riluzole. </w:t>
      </w:r>
    </w:p>
    <w:p w:rsidR="0039748D" w:rsidRPr="001F321C" w:rsidRDefault="0039748D" w:rsidP="001F321C">
      <w:pPr>
        <w:rPr>
          <w:shd w:val="clear" w:color="auto" w:fill="FFFFFF"/>
        </w:rPr>
      </w:pPr>
    </w:p>
    <w:p w:rsidR="00F703E3" w:rsidRDefault="009807A5" w:rsidP="001F321C">
      <w:pPr>
        <w:rPr>
          <w:shd w:val="clear" w:color="auto" w:fill="FFFFFF"/>
        </w:rPr>
      </w:pPr>
      <w:r w:rsidRPr="001F321C">
        <w:rPr>
          <w:shd w:val="clear" w:color="auto" w:fill="FFFFFF"/>
        </w:rPr>
        <w:t xml:space="preserve">La eficacia de esta droga aparenta ser mayor en los primeros estadios de la enfermedad y disminuye en los casos </w:t>
      </w:r>
      <w:r w:rsidR="00E5161C" w:rsidRPr="001F321C">
        <w:rPr>
          <w:shd w:val="clear" w:color="auto" w:fill="FFFFFF"/>
        </w:rPr>
        <w:t>más</w:t>
      </w:r>
      <w:r w:rsidRPr="001F321C">
        <w:rPr>
          <w:shd w:val="clear" w:color="auto" w:fill="FFFFFF"/>
        </w:rPr>
        <w:t xml:space="preserve"> avanzados o terminales. No es de menor importancia destacar que, en </w:t>
      </w:r>
      <w:r w:rsidR="00F703E3" w:rsidRPr="001F321C">
        <w:rPr>
          <w:shd w:val="clear" w:color="auto" w:fill="FFFFFF"/>
        </w:rPr>
        <w:t>ocasiones</w:t>
      </w:r>
      <w:r w:rsidRPr="001F321C">
        <w:rPr>
          <w:shd w:val="clear" w:color="auto" w:fill="FFFFFF"/>
        </w:rPr>
        <w:t xml:space="preserve">, su uso involucra la utilización de recursos económicos que podrían ser utilizados para mayor confort del paciente, como, por ejemplo, la adquisición de un sistema de asistencia ventilatoria. </w:t>
      </w:r>
    </w:p>
    <w:p w:rsidR="00DE04D5" w:rsidRPr="001F321C" w:rsidRDefault="00DE04D5" w:rsidP="001F321C">
      <w:pPr>
        <w:rPr>
          <w:shd w:val="clear" w:color="auto" w:fill="FFFFFF"/>
        </w:rPr>
      </w:pPr>
    </w:p>
    <w:p w:rsidR="009717C3" w:rsidRPr="001F321C" w:rsidRDefault="009717C3" w:rsidP="001F321C">
      <w:pPr>
        <w:rPr>
          <w:shd w:val="clear" w:color="auto" w:fill="FFFFFF"/>
        </w:rPr>
      </w:pPr>
      <w:r w:rsidRPr="001F321C">
        <w:rPr>
          <w:noProof/>
          <w:shd w:val="clear" w:color="auto" w:fill="FFFFFF"/>
          <w:lang w:val="es-ES" w:eastAsia="es-ES"/>
        </w:rPr>
        <w:drawing>
          <wp:inline distT="0" distB="0" distL="0" distR="0">
            <wp:extent cx="3832213" cy="2247900"/>
            <wp:effectExtent l="95250" t="95250" r="92087" b="952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iluzole-50mg-tablets-500x50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32213" cy="22479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F5B21" w:rsidRPr="001F321C" w:rsidRDefault="00726EA6" w:rsidP="001F321C">
      <w:pPr>
        <w:rPr>
          <w:shd w:val="clear" w:color="auto" w:fill="FFFFFF"/>
        </w:rPr>
      </w:pPr>
      <w:r>
        <w:rPr>
          <w:shd w:val="clear" w:color="auto" w:fill="FFFFFF"/>
        </w:rPr>
        <w:lastRenderedPageBreak/>
        <w:t>Imagen 19</w:t>
      </w:r>
      <w:r w:rsidR="00CF5B21" w:rsidRPr="001F321C">
        <w:rPr>
          <w:shd w:val="clear" w:color="auto" w:fill="FFFFFF"/>
        </w:rPr>
        <w:t xml:space="preserve">: </w:t>
      </w:r>
      <w:r w:rsidR="00E5161C" w:rsidRPr="001F321C">
        <w:rPr>
          <w:shd w:val="clear" w:color="auto" w:fill="FFFFFF"/>
        </w:rPr>
        <w:t>Representación</w:t>
      </w:r>
      <w:r w:rsidR="00CF5B21" w:rsidRPr="001F321C">
        <w:rPr>
          <w:shd w:val="clear" w:color="auto" w:fill="FFFFFF"/>
        </w:rPr>
        <w:t xml:space="preserve"> de la presentación del medicamento.</w:t>
      </w:r>
    </w:p>
    <w:p w:rsidR="00CF5B21" w:rsidRPr="001F321C" w:rsidRDefault="00CF5B21" w:rsidP="001F321C">
      <w:pPr>
        <w:rPr>
          <w:shd w:val="clear" w:color="auto" w:fill="FFFFFF"/>
        </w:rPr>
      </w:pPr>
      <w:r w:rsidRPr="001F321C">
        <w:rPr>
          <w:shd w:val="clear" w:color="auto" w:fill="FFFFFF"/>
        </w:rPr>
        <w:t xml:space="preserve">Fuente: </w:t>
      </w:r>
      <w:hyperlink r:id="rId36" w:history="1">
        <w:r w:rsidRPr="001F321C">
          <w:rPr>
            <w:rStyle w:val="Hipervnculo"/>
            <w:rFonts w:cs="Arial"/>
            <w:szCs w:val="24"/>
            <w:shd w:val="clear" w:color="auto" w:fill="FFFFFF"/>
          </w:rPr>
          <w:t>http://slideplayer.com/slide/10926054/</w:t>
        </w:r>
      </w:hyperlink>
    </w:p>
    <w:p w:rsidR="00F703E3" w:rsidRPr="001F321C" w:rsidRDefault="00F703E3" w:rsidP="001F321C">
      <w:pPr>
        <w:rPr>
          <w:shd w:val="clear" w:color="auto" w:fill="FFFFFF"/>
        </w:rPr>
      </w:pPr>
    </w:p>
    <w:p w:rsidR="00F703E3" w:rsidRDefault="00F703E3" w:rsidP="00177C01">
      <w:pPr>
        <w:pStyle w:val="Prrafodelista"/>
        <w:numPr>
          <w:ilvl w:val="0"/>
          <w:numId w:val="17"/>
        </w:numPr>
        <w:rPr>
          <w:shd w:val="clear" w:color="auto" w:fill="FFFFFF"/>
        </w:rPr>
      </w:pPr>
      <w:r w:rsidRPr="0083394D">
        <w:rPr>
          <w:shd w:val="clear" w:color="auto" w:fill="FFFFFF"/>
        </w:rPr>
        <w:t>El segundo constituido por drogas utilizadas para mejorar</w:t>
      </w:r>
      <w:r w:rsidR="00B434C6" w:rsidRPr="0083394D">
        <w:rPr>
          <w:shd w:val="clear" w:color="auto" w:fill="FFFFFF"/>
        </w:rPr>
        <w:t xml:space="preserve"> algunos</w:t>
      </w:r>
      <w:r w:rsidRPr="0083394D">
        <w:rPr>
          <w:shd w:val="clear" w:color="auto" w:fill="FFFFFF"/>
        </w:rPr>
        <w:t xml:space="preserve"> sig</w:t>
      </w:r>
      <w:r w:rsidR="0083394D">
        <w:rPr>
          <w:shd w:val="clear" w:color="auto" w:fill="FFFFFF"/>
        </w:rPr>
        <w:t>nos y síntomas de la enfermedad:</w:t>
      </w:r>
    </w:p>
    <w:p w:rsidR="0083394D" w:rsidRPr="0083394D" w:rsidRDefault="0083394D" w:rsidP="0083394D">
      <w:pPr>
        <w:pStyle w:val="Prrafodelista"/>
        <w:ind w:left="1004" w:firstLine="0"/>
        <w:rPr>
          <w:shd w:val="clear" w:color="auto" w:fill="FFFFFF"/>
        </w:rPr>
      </w:pPr>
    </w:p>
    <w:p w:rsidR="001D583D" w:rsidRDefault="001D583D" w:rsidP="001F321C">
      <w:pPr>
        <w:rPr>
          <w:shd w:val="clear" w:color="auto" w:fill="FFFFFF"/>
        </w:rPr>
      </w:pPr>
      <w:r w:rsidRPr="001F321C">
        <w:rPr>
          <w:shd w:val="clear" w:color="auto" w:fill="FFFFFF"/>
        </w:rPr>
        <w:t xml:space="preserve">Es posible reducir el malestar que los distintos signos y síntomas producen en el paciente a lo largo de la enfermedad. Se describen a continuación qué </w:t>
      </w:r>
      <w:r w:rsidR="00B434C6" w:rsidRPr="001F321C">
        <w:rPr>
          <w:shd w:val="clear" w:color="auto" w:fill="FFFFFF"/>
        </w:rPr>
        <w:t xml:space="preserve">fármacos </w:t>
      </w:r>
      <w:r w:rsidRPr="001F321C">
        <w:rPr>
          <w:shd w:val="clear" w:color="auto" w:fill="FFFFFF"/>
        </w:rPr>
        <w:t xml:space="preserve">ayudan de acuerdo a la sintomatología que presenta el paciente: </w:t>
      </w:r>
    </w:p>
    <w:p w:rsidR="00F52969" w:rsidRPr="001F321C" w:rsidRDefault="00F52969" w:rsidP="001F321C">
      <w:pPr>
        <w:rPr>
          <w:shd w:val="clear" w:color="auto" w:fill="FFFFFF"/>
        </w:rPr>
      </w:pPr>
    </w:p>
    <w:p w:rsidR="00F52969" w:rsidRDefault="00F52969" w:rsidP="00177C01">
      <w:pPr>
        <w:pStyle w:val="Prrafodelista"/>
        <w:numPr>
          <w:ilvl w:val="0"/>
          <w:numId w:val="18"/>
        </w:numPr>
        <w:rPr>
          <w:shd w:val="clear" w:color="auto" w:fill="FFFFFF"/>
        </w:rPr>
      </w:pPr>
      <w:r>
        <w:rPr>
          <w:shd w:val="clear" w:color="auto" w:fill="FFFFFF"/>
        </w:rPr>
        <w:t>Debilidad muscular.</w:t>
      </w:r>
    </w:p>
    <w:p w:rsidR="001D583D" w:rsidRDefault="001D583D" w:rsidP="00F52969">
      <w:pPr>
        <w:ind w:left="644" w:firstLine="0"/>
        <w:rPr>
          <w:shd w:val="clear" w:color="auto" w:fill="FFFFFF"/>
        </w:rPr>
      </w:pPr>
      <w:r w:rsidRPr="00F52969">
        <w:rPr>
          <w:shd w:val="clear" w:color="auto" w:fill="FFFFFF"/>
        </w:rPr>
        <w:t>El mono hidrato de creatina puede ser de utilidad, así como también los anticolinesterásicos, pero estos últimos en ocasiones pueden aumentar las fasciculaciones. Otras opciones son la amantadina y el modafinil.</w:t>
      </w:r>
    </w:p>
    <w:p w:rsidR="00F52969" w:rsidRPr="00F52969" w:rsidRDefault="00F52969" w:rsidP="00F52969">
      <w:pPr>
        <w:ind w:left="644" w:firstLine="0"/>
        <w:rPr>
          <w:shd w:val="clear" w:color="auto" w:fill="FFFFFF"/>
        </w:rPr>
      </w:pPr>
    </w:p>
    <w:p w:rsidR="00F52969" w:rsidRDefault="00F52969" w:rsidP="00177C01">
      <w:pPr>
        <w:pStyle w:val="Prrafodelista"/>
        <w:numPr>
          <w:ilvl w:val="0"/>
          <w:numId w:val="19"/>
        </w:numPr>
        <w:rPr>
          <w:shd w:val="clear" w:color="auto" w:fill="FFFFFF"/>
        </w:rPr>
      </w:pPr>
      <w:r>
        <w:rPr>
          <w:shd w:val="clear" w:color="auto" w:fill="FFFFFF"/>
        </w:rPr>
        <w:t>Calambres.</w:t>
      </w:r>
    </w:p>
    <w:p w:rsidR="001D583D" w:rsidRDefault="001D583D" w:rsidP="00F52969">
      <w:pPr>
        <w:ind w:left="644" w:firstLine="0"/>
        <w:rPr>
          <w:shd w:val="clear" w:color="auto" w:fill="FFFFFF"/>
        </w:rPr>
      </w:pPr>
      <w:r w:rsidRPr="00F52969">
        <w:rPr>
          <w:shd w:val="clear" w:color="auto" w:fill="FFFFFF"/>
        </w:rPr>
        <w:t>El magnesio</w:t>
      </w:r>
      <w:r w:rsidR="005D22B9" w:rsidRPr="00F52969">
        <w:rPr>
          <w:shd w:val="clear" w:color="auto" w:fill="FFFFFF"/>
        </w:rPr>
        <w:t>, o si este no fuere eficaz, se utiliza la mexiletina o algunos agentes antiepilépticos con capacidad de bloque de los canales de Na+</w:t>
      </w:r>
      <w:r w:rsidR="00D619E2" w:rsidRPr="00F52969">
        <w:rPr>
          <w:shd w:val="clear" w:color="auto" w:fill="FFFFFF"/>
        </w:rPr>
        <w:t>.</w:t>
      </w:r>
    </w:p>
    <w:p w:rsidR="00F52969" w:rsidRPr="00F52969" w:rsidRDefault="00F52969" w:rsidP="00F52969">
      <w:pPr>
        <w:ind w:left="644" w:firstLine="0"/>
        <w:rPr>
          <w:shd w:val="clear" w:color="auto" w:fill="FFFFFF"/>
        </w:rPr>
      </w:pPr>
    </w:p>
    <w:p w:rsidR="00F52969" w:rsidRDefault="00F52969" w:rsidP="00177C01">
      <w:pPr>
        <w:pStyle w:val="Prrafodelista"/>
        <w:numPr>
          <w:ilvl w:val="0"/>
          <w:numId w:val="20"/>
        </w:numPr>
        <w:rPr>
          <w:shd w:val="clear" w:color="auto" w:fill="FFFFFF"/>
        </w:rPr>
      </w:pPr>
      <w:r>
        <w:rPr>
          <w:shd w:val="clear" w:color="auto" w:fill="FFFFFF"/>
        </w:rPr>
        <w:t>Sialorrea.</w:t>
      </w:r>
    </w:p>
    <w:p w:rsidR="001D583D" w:rsidRPr="00F52969" w:rsidRDefault="0001507B" w:rsidP="00F52969">
      <w:pPr>
        <w:ind w:left="644" w:firstLine="0"/>
        <w:rPr>
          <w:shd w:val="clear" w:color="auto" w:fill="FFFFFF"/>
        </w:rPr>
      </w:pPr>
      <w:r w:rsidRPr="00F52969">
        <w:rPr>
          <w:shd w:val="clear" w:color="auto" w:fill="FFFFFF"/>
        </w:rPr>
        <w:t xml:space="preserve">En este síntoma puede utilizarse la amitripitilina, la escopolamina o el glicopirrolato. Otra técnica viable es una inyección de toxina </w:t>
      </w:r>
      <w:r w:rsidR="00976BBC" w:rsidRPr="00F52969">
        <w:rPr>
          <w:shd w:val="clear" w:color="auto" w:fill="FFFFFF"/>
        </w:rPr>
        <w:t>botu</w:t>
      </w:r>
      <w:r w:rsidRPr="00F52969">
        <w:rPr>
          <w:shd w:val="clear" w:color="auto" w:fill="FFFFFF"/>
        </w:rPr>
        <w:t>l</w:t>
      </w:r>
      <w:r w:rsidR="00976BBC" w:rsidRPr="00F52969">
        <w:rPr>
          <w:shd w:val="clear" w:color="auto" w:fill="FFFFFF"/>
        </w:rPr>
        <w:t>í</w:t>
      </w:r>
      <w:r w:rsidRPr="00F52969">
        <w:rPr>
          <w:shd w:val="clear" w:color="auto" w:fill="FFFFFF"/>
        </w:rPr>
        <w:t xml:space="preserve">nica purificada en ambas </w:t>
      </w:r>
      <w:r w:rsidR="00E5161C" w:rsidRPr="00F52969">
        <w:rPr>
          <w:shd w:val="clear" w:color="auto" w:fill="FFFFFF"/>
        </w:rPr>
        <w:t>glándulas</w:t>
      </w:r>
      <w:r w:rsidRPr="00F52969">
        <w:rPr>
          <w:shd w:val="clear" w:color="auto" w:fill="FFFFFF"/>
        </w:rPr>
        <w:t xml:space="preserve"> </w:t>
      </w:r>
      <w:r w:rsidR="00E5161C" w:rsidRPr="00F52969">
        <w:rPr>
          <w:shd w:val="clear" w:color="auto" w:fill="FFFFFF"/>
        </w:rPr>
        <w:t>parótidas</w:t>
      </w:r>
      <w:r w:rsidRPr="00F52969">
        <w:rPr>
          <w:shd w:val="clear" w:color="auto" w:fill="FFFFFF"/>
        </w:rPr>
        <w:t xml:space="preserve"> para disminuir la secreción salival en un 30%. </w:t>
      </w:r>
    </w:p>
    <w:p w:rsidR="00F52969" w:rsidRDefault="00F52969" w:rsidP="00177C01">
      <w:pPr>
        <w:pStyle w:val="Prrafodelista"/>
        <w:numPr>
          <w:ilvl w:val="0"/>
          <w:numId w:val="20"/>
        </w:numPr>
        <w:rPr>
          <w:shd w:val="clear" w:color="auto" w:fill="FFFFFF"/>
        </w:rPr>
      </w:pPr>
      <w:r>
        <w:rPr>
          <w:shd w:val="clear" w:color="auto" w:fill="FFFFFF"/>
        </w:rPr>
        <w:lastRenderedPageBreak/>
        <w:t>Espasticidad.</w:t>
      </w:r>
    </w:p>
    <w:p w:rsidR="00976BBC" w:rsidRDefault="00976BBC" w:rsidP="00F52969">
      <w:pPr>
        <w:ind w:left="644" w:firstLine="0"/>
        <w:rPr>
          <w:shd w:val="clear" w:color="auto" w:fill="FFFFFF"/>
        </w:rPr>
      </w:pPr>
      <w:r w:rsidRPr="00F52969">
        <w:rPr>
          <w:shd w:val="clear" w:color="auto" w:fill="FFFFFF"/>
        </w:rPr>
        <w:t xml:space="preserve">Para tratar este síntoma se pueden utilizar drogas solas o combinadas. El baclofeno es una de ellas, pero se pueden mencionar también la tizanidina o el dantrolene. Si la administración por </w:t>
      </w:r>
      <w:r w:rsidR="00E5161C" w:rsidRPr="00F52969">
        <w:rPr>
          <w:shd w:val="clear" w:color="auto" w:fill="FFFFFF"/>
        </w:rPr>
        <w:t>vía</w:t>
      </w:r>
      <w:r w:rsidRPr="00F52969">
        <w:rPr>
          <w:shd w:val="clear" w:color="auto" w:fill="FFFFFF"/>
        </w:rPr>
        <w:t xml:space="preserve"> oral no es del todo efectiva, los pacientes pueden también inyectarse toxina botulínica en los músculos </w:t>
      </w:r>
      <w:r w:rsidR="00E5161C" w:rsidRPr="00F52969">
        <w:rPr>
          <w:shd w:val="clear" w:color="auto" w:fill="FFFFFF"/>
        </w:rPr>
        <w:t>más</w:t>
      </w:r>
      <w:r w:rsidRPr="00F52969">
        <w:rPr>
          <w:shd w:val="clear" w:color="auto" w:fill="FFFFFF"/>
        </w:rPr>
        <w:t xml:space="preserve"> afectados.</w:t>
      </w:r>
    </w:p>
    <w:p w:rsidR="00F52969" w:rsidRPr="00F52969" w:rsidRDefault="00F52969" w:rsidP="00F52969">
      <w:pPr>
        <w:ind w:left="644" w:firstLine="0"/>
        <w:rPr>
          <w:shd w:val="clear" w:color="auto" w:fill="FFFFFF"/>
        </w:rPr>
      </w:pPr>
    </w:p>
    <w:p w:rsidR="00F52969" w:rsidRDefault="00F52969" w:rsidP="00177C01">
      <w:pPr>
        <w:pStyle w:val="Prrafodelista"/>
        <w:numPr>
          <w:ilvl w:val="0"/>
          <w:numId w:val="21"/>
        </w:numPr>
        <w:rPr>
          <w:shd w:val="clear" w:color="auto" w:fill="FFFFFF"/>
        </w:rPr>
      </w:pPr>
      <w:r>
        <w:rPr>
          <w:shd w:val="clear" w:color="auto" w:fill="FFFFFF"/>
        </w:rPr>
        <w:t>Signos Pseudobulbares.</w:t>
      </w:r>
    </w:p>
    <w:p w:rsidR="009A3852" w:rsidRDefault="00976BBC" w:rsidP="00F52969">
      <w:pPr>
        <w:ind w:left="644" w:firstLine="0"/>
        <w:rPr>
          <w:shd w:val="clear" w:color="auto" w:fill="FFFFFF"/>
        </w:rPr>
      </w:pPr>
      <w:r w:rsidRPr="00F52969">
        <w:rPr>
          <w:shd w:val="clear" w:color="auto" w:fill="FFFFFF"/>
        </w:rPr>
        <w:t xml:space="preserve">Pueden tratarse </w:t>
      </w:r>
      <w:r w:rsidR="009A3852" w:rsidRPr="00F52969">
        <w:rPr>
          <w:shd w:val="clear" w:color="auto" w:fill="FFFFFF"/>
        </w:rPr>
        <w:t>con amitriptilina, foxetina u otros antidepresivos.</w:t>
      </w:r>
    </w:p>
    <w:p w:rsidR="00F52969" w:rsidRPr="00F52969" w:rsidRDefault="00F52969" w:rsidP="00F52969">
      <w:pPr>
        <w:ind w:left="644" w:firstLine="0"/>
        <w:rPr>
          <w:shd w:val="clear" w:color="auto" w:fill="FFFFFF"/>
        </w:rPr>
      </w:pPr>
    </w:p>
    <w:p w:rsidR="00F52969" w:rsidRDefault="00F52969" w:rsidP="00177C01">
      <w:pPr>
        <w:pStyle w:val="Prrafodelista"/>
        <w:numPr>
          <w:ilvl w:val="0"/>
          <w:numId w:val="21"/>
        </w:numPr>
        <w:rPr>
          <w:shd w:val="clear" w:color="auto" w:fill="FFFFFF"/>
        </w:rPr>
      </w:pPr>
      <w:r>
        <w:rPr>
          <w:shd w:val="clear" w:color="auto" w:fill="FFFFFF"/>
        </w:rPr>
        <w:t>Trastornos de la ansiedad.</w:t>
      </w:r>
    </w:p>
    <w:p w:rsidR="00B434C6" w:rsidRDefault="00B434C6" w:rsidP="00F52969">
      <w:pPr>
        <w:ind w:left="644" w:firstLine="0"/>
        <w:rPr>
          <w:shd w:val="clear" w:color="auto" w:fill="FFFFFF"/>
        </w:rPr>
      </w:pPr>
      <w:r w:rsidRPr="00F52969">
        <w:rPr>
          <w:shd w:val="clear" w:color="auto" w:fill="FFFFFF"/>
        </w:rPr>
        <w:t xml:space="preserve">En caso de que el paciente requiera un tratamiento ansiolítico se </w:t>
      </w:r>
      <w:r w:rsidR="00E5161C" w:rsidRPr="00F52969">
        <w:rPr>
          <w:shd w:val="clear" w:color="auto" w:fill="FFFFFF"/>
        </w:rPr>
        <w:t>aconseja</w:t>
      </w:r>
      <w:r w:rsidRPr="00F52969">
        <w:rPr>
          <w:shd w:val="clear" w:color="auto" w:fill="FFFFFF"/>
        </w:rPr>
        <w:t xml:space="preserve"> emplear tranquilizantes menores, como el alp</w:t>
      </w:r>
      <w:r w:rsidR="00516F14" w:rsidRPr="00F52969">
        <w:rPr>
          <w:shd w:val="clear" w:color="auto" w:fill="FFFFFF"/>
        </w:rPr>
        <w:t>ra</w:t>
      </w:r>
      <w:r w:rsidRPr="00F52969">
        <w:rPr>
          <w:shd w:val="clear" w:color="auto" w:fill="FFFFFF"/>
        </w:rPr>
        <w:t>zolam o clordiazep</w:t>
      </w:r>
      <w:r w:rsidR="00516F14" w:rsidRPr="00F52969">
        <w:rPr>
          <w:shd w:val="clear" w:color="auto" w:fill="FFFFFF"/>
        </w:rPr>
        <w:t>ó</w:t>
      </w:r>
      <w:r w:rsidRPr="00F52969">
        <w:rPr>
          <w:shd w:val="clear" w:color="auto" w:fill="FFFFFF"/>
        </w:rPr>
        <w:t xml:space="preserve">xido. Pueden usarse también antihistamínicos para evitar el uso de sedantes.  </w:t>
      </w:r>
    </w:p>
    <w:p w:rsidR="00F52969" w:rsidRPr="00F52969" w:rsidRDefault="00F52969" w:rsidP="00F52969">
      <w:pPr>
        <w:rPr>
          <w:shd w:val="clear" w:color="auto" w:fill="FFFFFF"/>
        </w:rPr>
      </w:pPr>
    </w:p>
    <w:p w:rsidR="00F52969" w:rsidRDefault="00B434C6" w:rsidP="00177C01">
      <w:pPr>
        <w:pStyle w:val="Prrafodelista"/>
        <w:numPr>
          <w:ilvl w:val="0"/>
          <w:numId w:val="21"/>
        </w:numPr>
        <w:rPr>
          <w:shd w:val="clear" w:color="auto" w:fill="FFFFFF"/>
        </w:rPr>
      </w:pPr>
      <w:r w:rsidRPr="00F52969">
        <w:rPr>
          <w:shd w:val="clear" w:color="auto" w:fill="FFFFFF"/>
        </w:rPr>
        <w:t xml:space="preserve">Dolor: </w:t>
      </w:r>
    </w:p>
    <w:p w:rsidR="00424F18" w:rsidRDefault="0095409F" w:rsidP="00F52969">
      <w:pPr>
        <w:ind w:left="644" w:firstLine="0"/>
        <w:rPr>
          <w:shd w:val="clear" w:color="auto" w:fill="FFFFFF"/>
        </w:rPr>
      </w:pPr>
      <w:r w:rsidRPr="00F52969">
        <w:rPr>
          <w:shd w:val="clear" w:color="auto" w:fill="FFFFFF"/>
        </w:rPr>
        <w:t>Síntoma</w:t>
      </w:r>
      <w:r w:rsidR="00516F14" w:rsidRPr="00F52969">
        <w:rPr>
          <w:shd w:val="clear" w:color="auto" w:fill="FFFFFF"/>
        </w:rPr>
        <w:t xml:space="preserve"> común en los estadios terminales, para el cual deberán suministrarse antiinflamatorios y donde la kinesioterapia juega un papel importante para advertir su aparición.</w:t>
      </w:r>
    </w:p>
    <w:p w:rsidR="00F52969" w:rsidRDefault="00F52969" w:rsidP="00F52969">
      <w:pPr>
        <w:ind w:left="644" w:firstLine="0"/>
        <w:rPr>
          <w:shd w:val="clear" w:color="auto" w:fill="FFFFFF"/>
        </w:rPr>
      </w:pPr>
    </w:p>
    <w:p w:rsidR="00F52969" w:rsidRPr="00F52969" w:rsidRDefault="00F52969" w:rsidP="00F52969">
      <w:pPr>
        <w:ind w:left="644" w:firstLine="0"/>
        <w:rPr>
          <w:shd w:val="clear" w:color="auto" w:fill="FFFFFF"/>
        </w:rPr>
      </w:pPr>
    </w:p>
    <w:p w:rsidR="005E3DE8" w:rsidRPr="001F321C" w:rsidRDefault="005E3DE8" w:rsidP="00260D13">
      <w:pPr>
        <w:pStyle w:val="Ttulo4"/>
        <w:rPr>
          <w:shd w:val="clear" w:color="auto" w:fill="FFFFFF"/>
        </w:rPr>
      </w:pPr>
      <w:r w:rsidRPr="001F321C">
        <w:rPr>
          <w:shd w:val="clear" w:color="auto" w:fill="FFFFFF"/>
        </w:rPr>
        <w:t xml:space="preserve">Ejercicios </w:t>
      </w:r>
    </w:p>
    <w:p w:rsidR="002962DE" w:rsidRPr="001F321C" w:rsidRDefault="00847891" w:rsidP="001F321C">
      <w:pPr>
        <w:rPr>
          <w:shd w:val="clear" w:color="auto" w:fill="FFFFFF"/>
        </w:rPr>
      </w:pPr>
      <w:r w:rsidRPr="001F321C">
        <w:rPr>
          <w:shd w:val="clear" w:color="auto" w:fill="FFFFFF"/>
        </w:rPr>
        <w:t xml:space="preserve"> </w:t>
      </w:r>
      <w:r w:rsidR="002962DE" w:rsidRPr="001F321C">
        <w:rPr>
          <w:shd w:val="clear" w:color="auto" w:fill="FFFFFF"/>
        </w:rPr>
        <w:t xml:space="preserve">Es necesario que los pacientes diagnosticados con ELA realicen ejercicios de movilidad para todas las articulaciones al menos dos veces al </w:t>
      </w:r>
      <w:r w:rsidR="00C2556B" w:rsidRPr="001F321C">
        <w:rPr>
          <w:shd w:val="clear" w:color="auto" w:fill="FFFFFF"/>
        </w:rPr>
        <w:t>día</w:t>
      </w:r>
      <w:r w:rsidR="002962DE" w:rsidRPr="001F321C">
        <w:rPr>
          <w:shd w:val="clear" w:color="auto" w:fill="FFFFFF"/>
        </w:rPr>
        <w:t xml:space="preserve">. </w:t>
      </w:r>
    </w:p>
    <w:p w:rsidR="002962DE" w:rsidRPr="001F321C" w:rsidRDefault="002962DE" w:rsidP="001F321C">
      <w:pPr>
        <w:rPr>
          <w:shd w:val="clear" w:color="auto" w:fill="FFFFFF"/>
        </w:rPr>
      </w:pPr>
      <w:r w:rsidRPr="001F321C">
        <w:rPr>
          <w:shd w:val="clear" w:color="auto" w:fill="FFFFFF"/>
        </w:rPr>
        <w:lastRenderedPageBreak/>
        <w:t xml:space="preserve">Deben mantener erguida su posición, permanecer de pie, y cambiar a menudo de postura para prevenir la rigidez y promover la actividad </w:t>
      </w:r>
      <w:r w:rsidR="00E5161C" w:rsidRPr="001F321C">
        <w:rPr>
          <w:shd w:val="clear" w:color="auto" w:fill="FFFFFF"/>
        </w:rPr>
        <w:t>ósea</w:t>
      </w:r>
      <w:r w:rsidRPr="001F321C">
        <w:rPr>
          <w:shd w:val="clear" w:color="auto" w:fill="FFFFFF"/>
        </w:rPr>
        <w:t xml:space="preserve">. </w:t>
      </w:r>
    </w:p>
    <w:p w:rsidR="001F5312" w:rsidRDefault="002962DE" w:rsidP="001F321C">
      <w:pPr>
        <w:rPr>
          <w:shd w:val="clear" w:color="auto" w:fill="FFFFFF"/>
        </w:rPr>
      </w:pPr>
      <w:r w:rsidRPr="001F321C">
        <w:rPr>
          <w:shd w:val="clear" w:color="auto" w:fill="FFFFFF"/>
        </w:rPr>
        <w:t>Ayuda el participar de un programa de ejercicios adecuado a las necesidades y capacidades del paciente: nadar, andar, hacer ejercicios so</w:t>
      </w:r>
      <w:r w:rsidR="001F5312" w:rsidRPr="001F321C">
        <w:rPr>
          <w:shd w:val="clear" w:color="auto" w:fill="FFFFFF"/>
        </w:rPr>
        <w:t xml:space="preserve">bre bicicleta </w:t>
      </w:r>
      <w:r w:rsidR="00E5161C" w:rsidRPr="001F321C">
        <w:rPr>
          <w:shd w:val="clear" w:color="auto" w:fill="FFFFFF"/>
        </w:rPr>
        <w:t>estática</w:t>
      </w:r>
      <w:r w:rsidR="001F5312" w:rsidRPr="001F321C">
        <w:rPr>
          <w:shd w:val="clear" w:color="auto" w:fill="FFFFFF"/>
        </w:rPr>
        <w:t xml:space="preserve">, o en algunos casos, mantener las actividades cotidianas. Es primordial evitar, en la </w:t>
      </w:r>
      <w:r w:rsidR="00F52969">
        <w:rPr>
          <w:shd w:val="clear" w:color="auto" w:fill="FFFFFF"/>
        </w:rPr>
        <w:t>medida de lo posible, la fatiga.</w:t>
      </w:r>
    </w:p>
    <w:p w:rsidR="00151ADC" w:rsidRPr="001F321C" w:rsidRDefault="00151ADC" w:rsidP="001F321C">
      <w:pPr>
        <w:rPr>
          <w:shd w:val="clear" w:color="auto" w:fill="FFFFFF"/>
        </w:rPr>
      </w:pPr>
    </w:p>
    <w:p w:rsidR="00AE271E" w:rsidRDefault="00AE271E" w:rsidP="001F321C">
      <w:pPr>
        <w:rPr>
          <w:shd w:val="clear" w:color="auto" w:fill="FFFFFF"/>
        </w:rPr>
      </w:pPr>
      <w:r w:rsidRPr="001F321C">
        <w:rPr>
          <w:shd w:val="clear" w:color="auto" w:fill="FFFFFF"/>
        </w:rPr>
        <w:t xml:space="preserve">Se pueden establecer algunas instrucciones generales para realizar estos ejercicios: </w:t>
      </w:r>
    </w:p>
    <w:p w:rsidR="00151ADC" w:rsidRPr="001F321C" w:rsidRDefault="00151ADC" w:rsidP="001F321C">
      <w:pPr>
        <w:rPr>
          <w:shd w:val="clear" w:color="auto" w:fill="FFFFFF"/>
        </w:rPr>
      </w:pPr>
    </w:p>
    <w:p w:rsidR="00AE271E" w:rsidRPr="00151ADC" w:rsidRDefault="00AE271E" w:rsidP="00177C01">
      <w:pPr>
        <w:pStyle w:val="Prrafodelista"/>
        <w:numPr>
          <w:ilvl w:val="0"/>
          <w:numId w:val="22"/>
        </w:numPr>
        <w:rPr>
          <w:shd w:val="clear" w:color="auto" w:fill="FFFFFF"/>
        </w:rPr>
      </w:pPr>
      <w:r w:rsidRPr="00151ADC">
        <w:rPr>
          <w:shd w:val="clear" w:color="auto" w:fill="FFFFFF"/>
        </w:rPr>
        <w:t xml:space="preserve">No se debe forzar el ejercicio, sino que deben efectuarse de manera suave y </w:t>
      </w:r>
      <w:r w:rsidR="00E5161C" w:rsidRPr="00151ADC">
        <w:rPr>
          <w:shd w:val="clear" w:color="auto" w:fill="FFFFFF"/>
        </w:rPr>
        <w:t>lenta</w:t>
      </w:r>
      <w:r w:rsidRPr="00151ADC">
        <w:rPr>
          <w:shd w:val="clear" w:color="auto" w:fill="FFFFFF"/>
        </w:rPr>
        <w:t xml:space="preserve">. </w:t>
      </w:r>
    </w:p>
    <w:p w:rsidR="00AE271E" w:rsidRPr="00151ADC" w:rsidRDefault="00AE271E" w:rsidP="00177C01">
      <w:pPr>
        <w:pStyle w:val="Prrafodelista"/>
        <w:numPr>
          <w:ilvl w:val="0"/>
          <w:numId w:val="22"/>
        </w:numPr>
        <w:rPr>
          <w:shd w:val="clear" w:color="auto" w:fill="FFFFFF"/>
        </w:rPr>
      </w:pPr>
      <w:r w:rsidRPr="00151ADC">
        <w:rPr>
          <w:shd w:val="clear" w:color="auto" w:fill="FFFFFF"/>
        </w:rPr>
        <w:t xml:space="preserve">Puede hacerlos de manera activa, pasiva o con asistencia, de acuerdo a la capacidad de cada paciente. </w:t>
      </w:r>
    </w:p>
    <w:p w:rsidR="00AE271E" w:rsidRPr="00151ADC" w:rsidRDefault="00AE271E" w:rsidP="00177C01">
      <w:pPr>
        <w:pStyle w:val="Prrafodelista"/>
        <w:numPr>
          <w:ilvl w:val="0"/>
          <w:numId w:val="22"/>
        </w:numPr>
        <w:rPr>
          <w:shd w:val="clear" w:color="auto" w:fill="FFFFFF"/>
        </w:rPr>
      </w:pPr>
      <w:r w:rsidRPr="00151ADC">
        <w:rPr>
          <w:shd w:val="clear" w:color="auto" w:fill="FFFFFF"/>
        </w:rPr>
        <w:t xml:space="preserve">Deben ser repetidos tantas veces le permita el </w:t>
      </w:r>
      <w:r w:rsidR="00E5161C" w:rsidRPr="00151ADC">
        <w:rPr>
          <w:shd w:val="clear" w:color="auto" w:fill="FFFFFF"/>
        </w:rPr>
        <w:t>límite</w:t>
      </w:r>
      <w:r w:rsidRPr="00151ADC">
        <w:rPr>
          <w:shd w:val="clear" w:color="auto" w:fill="FFFFFF"/>
        </w:rPr>
        <w:t xml:space="preserve"> de fatiga del paciente </w:t>
      </w:r>
    </w:p>
    <w:p w:rsidR="005E3DE8" w:rsidRDefault="00AE271E" w:rsidP="00177C01">
      <w:pPr>
        <w:pStyle w:val="Prrafodelista"/>
        <w:numPr>
          <w:ilvl w:val="0"/>
          <w:numId w:val="22"/>
        </w:numPr>
        <w:rPr>
          <w:shd w:val="clear" w:color="auto" w:fill="FFFFFF"/>
        </w:rPr>
      </w:pPr>
      <w:r w:rsidRPr="00151ADC">
        <w:rPr>
          <w:shd w:val="clear" w:color="auto" w:fill="FFFFFF"/>
        </w:rPr>
        <w:t xml:space="preserve">No se debe continuar si provocar algún tipo de dolor articular. </w:t>
      </w:r>
      <w:r w:rsidR="002962DE" w:rsidRPr="00151ADC">
        <w:rPr>
          <w:shd w:val="clear" w:color="auto" w:fill="FFFFFF"/>
        </w:rPr>
        <w:t xml:space="preserve"> </w:t>
      </w:r>
    </w:p>
    <w:p w:rsidR="00151ADC" w:rsidRPr="00151ADC" w:rsidRDefault="00151ADC" w:rsidP="00151ADC">
      <w:pPr>
        <w:ind w:left="644" w:firstLine="0"/>
        <w:rPr>
          <w:shd w:val="clear" w:color="auto" w:fill="FFFFFF"/>
        </w:rPr>
      </w:pPr>
    </w:p>
    <w:p w:rsidR="00AE271E" w:rsidRDefault="00AE271E" w:rsidP="001F321C">
      <w:pPr>
        <w:rPr>
          <w:shd w:val="clear" w:color="auto" w:fill="FFFFFF"/>
        </w:rPr>
      </w:pPr>
      <w:r w:rsidRPr="001F321C">
        <w:rPr>
          <w:shd w:val="clear" w:color="auto" w:fill="FFFFFF"/>
        </w:rPr>
        <w:t xml:space="preserve">Se mencionan a continuación </w:t>
      </w:r>
      <w:r w:rsidR="005B48FC" w:rsidRPr="001F321C">
        <w:rPr>
          <w:shd w:val="clear" w:color="auto" w:fill="FFFFFF"/>
        </w:rPr>
        <w:t>13</w:t>
      </w:r>
      <w:r w:rsidRPr="001F321C">
        <w:rPr>
          <w:shd w:val="clear" w:color="auto" w:fill="FFFFFF"/>
        </w:rPr>
        <w:t xml:space="preserve"> ejercicios para que el paciente con ELA </w:t>
      </w:r>
      <w:r w:rsidR="00E5161C" w:rsidRPr="001F321C">
        <w:rPr>
          <w:shd w:val="clear" w:color="auto" w:fill="FFFFFF"/>
        </w:rPr>
        <w:t>pueda</w:t>
      </w:r>
      <w:r w:rsidR="00915ED7" w:rsidRPr="001F321C">
        <w:rPr>
          <w:shd w:val="clear" w:color="auto" w:fill="FFFFFF"/>
        </w:rPr>
        <w:t xml:space="preserve"> </w:t>
      </w:r>
      <w:r w:rsidR="009B4A30" w:rsidRPr="001F321C">
        <w:rPr>
          <w:shd w:val="clear" w:color="auto" w:fill="FFFFFF"/>
        </w:rPr>
        <w:t>realizar</w:t>
      </w:r>
      <w:r w:rsidR="00915ED7" w:rsidRPr="001F321C">
        <w:rPr>
          <w:shd w:val="clear" w:color="auto" w:fill="FFFFFF"/>
        </w:rPr>
        <w:t xml:space="preserve"> con control y/o intervención profesional,</w:t>
      </w:r>
      <w:r w:rsidR="009B4A30" w:rsidRPr="001F321C">
        <w:rPr>
          <w:shd w:val="clear" w:color="auto" w:fill="FFFFFF"/>
        </w:rPr>
        <w:t xml:space="preserve"> y así </w:t>
      </w:r>
      <w:r w:rsidRPr="001F321C">
        <w:rPr>
          <w:shd w:val="clear" w:color="auto" w:fill="FFFFFF"/>
        </w:rPr>
        <w:t>prevendrá</w:t>
      </w:r>
      <w:r w:rsidR="009B4A30" w:rsidRPr="001F321C">
        <w:rPr>
          <w:shd w:val="clear" w:color="auto" w:fill="FFFFFF"/>
        </w:rPr>
        <w:t xml:space="preserve"> o al menos retrasará el progreso de la enfermedad. </w:t>
      </w:r>
      <w:r w:rsidRPr="001F321C">
        <w:rPr>
          <w:shd w:val="clear" w:color="auto" w:fill="FFFFFF"/>
        </w:rPr>
        <w:t xml:space="preserve"> </w:t>
      </w:r>
    </w:p>
    <w:p w:rsidR="00151ADC" w:rsidRDefault="00151ADC" w:rsidP="001F321C">
      <w:pPr>
        <w:rPr>
          <w:shd w:val="clear" w:color="auto" w:fill="FFFFFF"/>
        </w:rPr>
      </w:pPr>
    </w:p>
    <w:p w:rsidR="00151ADC" w:rsidRDefault="00151ADC" w:rsidP="001F321C">
      <w:pPr>
        <w:rPr>
          <w:shd w:val="clear" w:color="auto" w:fill="FFFFFF"/>
        </w:rPr>
      </w:pPr>
    </w:p>
    <w:p w:rsidR="00151ADC" w:rsidRDefault="00151ADC" w:rsidP="001F321C">
      <w:pPr>
        <w:rPr>
          <w:shd w:val="clear" w:color="auto" w:fill="FFFFFF"/>
        </w:rPr>
      </w:pPr>
    </w:p>
    <w:p w:rsidR="00151ADC" w:rsidRPr="001F321C" w:rsidRDefault="00151ADC" w:rsidP="001F321C">
      <w:pPr>
        <w:rPr>
          <w:shd w:val="clear" w:color="auto" w:fill="FFFFFF"/>
        </w:rPr>
      </w:pPr>
    </w:p>
    <w:p w:rsidR="009B4A30" w:rsidRPr="006E5B57" w:rsidRDefault="00915ED7" w:rsidP="00177C01">
      <w:pPr>
        <w:pStyle w:val="Prrafodelista"/>
        <w:numPr>
          <w:ilvl w:val="0"/>
          <w:numId w:val="23"/>
        </w:numPr>
        <w:rPr>
          <w:u w:val="single"/>
          <w:shd w:val="clear" w:color="auto" w:fill="FFFFFF"/>
        </w:rPr>
      </w:pPr>
      <w:r w:rsidRPr="006E5B57">
        <w:rPr>
          <w:u w:val="single"/>
          <w:shd w:val="clear" w:color="auto" w:fill="FFFFFF"/>
        </w:rPr>
        <w:lastRenderedPageBreak/>
        <w:t>Flexión</w:t>
      </w:r>
      <w:r w:rsidR="009B4A30" w:rsidRPr="006E5B57">
        <w:rPr>
          <w:u w:val="single"/>
          <w:shd w:val="clear" w:color="auto" w:fill="FFFFFF"/>
        </w:rPr>
        <w:t xml:space="preserve"> de cadera y de rodilla</w:t>
      </w:r>
    </w:p>
    <w:p w:rsidR="00151ADC" w:rsidRPr="00151ADC" w:rsidRDefault="00151ADC" w:rsidP="001F321C">
      <w:pPr>
        <w:rPr>
          <w:u w:val="single"/>
          <w:shd w:val="clear" w:color="auto" w:fill="FFFFFF"/>
        </w:rPr>
      </w:pPr>
    </w:p>
    <w:p w:rsidR="003143C6" w:rsidRDefault="00FA6A9D" w:rsidP="001F321C">
      <w:pPr>
        <w:rPr>
          <w:shd w:val="clear" w:color="auto" w:fill="FFFFFF"/>
        </w:rPr>
      </w:pPr>
      <w:r w:rsidRPr="001F321C">
        <w:rPr>
          <w:shd w:val="clear" w:color="auto" w:fill="FFFFFF"/>
        </w:rPr>
        <w:t>El paciente debe llevar la rodilla hasta el pecho y al mismo tiempo aproximar su talón hacia el glúteo, debe tratar de llevar la punta del pie hacia arriba. Es necesario que la rodilla permanezca derecha evitando que vaya hacia adentro o hacia afuera.</w:t>
      </w:r>
    </w:p>
    <w:p w:rsidR="00151ADC" w:rsidRPr="001F321C" w:rsidRDefault="00151ADC" w:rsidP="001F321C">
      <w:pPr>
        <w:rPr>
          <w:shd w:val="clear" w:color="auto" w:fill="FFFFFF"/>
        </w:rPr>
      </w:pPr>
    </w:p>
    <w:p w:rsidR="00FA6A9D" w:rsidRPr="001F321C" w:rsidRDefault="00FA6A9D" w:rsidP="001F321C">
      <w:pPr>
        <w:rPr>
          <w:shd w:val="clear" w:color="auto" w:fill="FFFFFF"/>
        </w:rPr>
      </w:pPr>
      <w:r w:rsidRPr="001F321C">
        <w:rPr>
          <w:noProof/>
          <w:shd w:val="clear" w:color="auto" w:fill="FFFFFF"/>
          <w:lang w:val="es-ES" w:eastAsia="es-ES"/>
        </w:rPr>
        <w:drawing>
          <wp:inline distT="0" distB="0" distL="0" distR="0">
            <wp:extent cx="3888000" cy="2383200"/>
            <wp:effectExtent l="95250" t="95250" r="93980" b="933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88000" cy="23832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F3A81" w:rsidRPr="001F321C" w:rsidRDefault="009F3A81" w:rsidP="001F321C">
      <w:pPr>
        <w:rPr>
          <w:shd w:val="clear" w:color="auto" w:fill="FFFFFF"/>
        </w:rPr>
      </w:pPr>
      <w:r w:rsidRPr="001F321C">
        <w:rPr>
          <w:shd w:val="clear" w:color="auto" w:fill="FFFFFF"/>
        </w:rPr>
        <w:t xml:space="preserve">Imagen </w:t>
      </w:r>
      <w:r w:rsidR="00726EA6">
        <w:rPr>
          <w:shd w:val="clear" w:color="auto" w:fill="FFFFFF"/>
        </w:rPr>
        <w:t>20</w:t>
      </w:r>
      <w:r w:rsidRPr="001F321C">
        <w:rPr>
          <w:shd w:val="clear" w:color="auto" w:fill="FFFFFF"/>
        </w:rPr>
        <w:t xml:space="preserve">: Representación de la forma de realizar el </w:t>
      </w:r>
      <w:r w:rsidR="00E5161C" w:rsidRPr="001F321C">
        <w:rPr>
          <w:shd w:val="clear" w:color="auto" w:fill="FFFFFF"/>
        </w:rPr>
        <w:t>ejercicio</w:t>
      </w:r>
      <w:r w:rsidRPr="001F321C">
        <w:rPr>
          <w:shd w:val="clear" w:color="auto" w:fill="FFFFFF"/>
        </w:rPr>
        <w:t xml:space="preserve"> N°1. </w:t>
      </w:r>
    </w:p>
    <w:p w:rsidR="009F3A81" w:rsidRPr="001F321C" w:rsidRDefault="009F3A81" w:rsidP="001F321C">
      <w:pPr>
        <w:rPr>
          <w:shd w:val="clear" w:color="auto" w:fill="FFFFFF"/>
        </w:rPr>
      </w:pPr>
      <w:r w:rsidRPr="001F321C">
        <w:rPr>
          <w:shd w:val="clear" w:color="auto" w:fill="FFFFFF"/>
        </w:rPr>
        <w:t xml:space="preserve">Fuente: </w:t>
      </w:r>
      <w:hyperlink r:id="rId38" w:history="1">
        <w:r w:rsidRPr="001F321C">
          <w:rPr>
            <w:rStyle w:val="Hipervnculo"/>
            <w:rFonts w:cs="Arial"/>
            <w:color w:val="auto"/>
            <w:szCs w:val="24"/>
            <w:shd w:val="clear" w:color="auto" w:fill="FFFFFF"/>
          </w:rPr>
          <w:t>http://www.araela.org/ejercicios-fisioterapeuticos-para-los-pacientes-con-ela/</w:t>
        </w:r>
      </w:hyperlink>
    </w:p>
    <w:p w:rsidR="009F3A81" w:rsidRPr="001F321C" w:rsidRDefault="009F3A81" w:rsidP="001F321C">
      <w:pPr>
        <w:rPr>
          <w:shd w:val="clear" w:color="auto" w:fill="FFFFFF"/>
        </w:rPr>
      </w:pPr>
    </w:p>
    <w:p w:rsidR="00FA6A9D" w:rsidRPr="006E5B57" w:rsidRDefault="00FA6A9D" w:rsidP="00177C01">
      <w:pPr>
        <w:pStyle w:val="Prrafodelista"/>
        <w:numPr>
          <w:ilvl w:val="0"/>
          <w:numId w:val="23"/>
        </w:numPr>
        <w:rPr>
          <w:u w:val="single"/>
          <w:shd w:val="clear" w:color="auto" w:fill="FFFFFF"/>
        </w:rPr>
      </w:pPr>
      <w:r w:rsidRPr="006E5B57">
        <w:rPr>
          <w:u w:val="single"/>
          <w:shd w:val="clear" w:color="auto" w:fill="FFFFFF"/>
        </w:rPr>
        <w:t>Giro</w:t>
      </w:r>
      <w:r w:rsidR="009B4A30" w:rsidRPr="006E5B57">
        <w:rPr>
          <w:u w:val="single"/>
          <w:shd w:val="clear" w:color="auto" w:fill="FFFFFF"/>
        </w:rPr>
        <w:t xml:space="preserve"> de la cadera con la cadera doblada</w:t>
      </w:r>
    </w:p>
    <w:p w:rsidR="00151ADC" w:rsidRPr="00151ADC" w:rsidRDefault="00151ADC" w:rsidP="001F321C">
      <w:pPr>
        <w:rPr>
          <w:u w:val="single"/>
          <w:shd w:val="clear" w:color="auto" w:fill="FFFFFF"/>
        </w:rPr>
      </w:pPr>
    </w:p>
    <w:p w:rsidR="009B4A30" w:rsidRPr="001F321C" w:rsidRDefault="00FA6A9D" w:rsidP="001F321C">
      <w:pPr>
        <w:rPr>
          <w:shd w:val="clear" w:color="auto" w:fill="FFFFFF"/>
        </w:rPr>
      </w:pPr>
      <w:r w:rsidRPr="001F321C">
        <w:rPr>
          <w:shd w:val="clear" w:color="auto" w:fill="FFFFFF"/>
        </w:rPr>
        <w:t xml:space="preserve">El paciente debe </w:t>
      </w:r>
      <w:r w:rsidR="00D272CC" w:rsidRPr="001F321C">
        <w:rPr>
          <w:shd w:val="clear" w:color="auto" w:fill="FFFFFF"/>
        </w:rPr>
        <w:t>disponer</w:t>
      </w:r>
      <w:r w:rsidRPr="001F321C">
        <w:rPr>
          <w:shd w:val="clear" w:color="auto" w:fill="FFFFFF"/>
        </w:rPr>
        <w:t xml:space="preserve"> las articulaciones de cadera y rodillas en un </w:t>
      </w:r>
      <w:r w:rsidR="00A316C4" w:rsidRPr="001F321C">
        <w:rPr>
          <w:shd w:val="clear" w:color="auto" w:fill="FFFFFF"/>
        </w:rPr>
        <w:t>ángulo</w:t>
      </w:r>
      <w:r w:rsidRPr="001F321C">
        <w:rPr>
          <w:shd w:val="clear" w:color="auto" w:fill="FFFFFF"/>
        </w:rPr>
        <w:t xml:space="preserve"> de 90°, </w:t>
      </w:r>
      <w:r w:rsidR="00D272CC" w:rsidRPr="001F321C">
        <w:rPr>
          <w:shd w:val="clear" w:color="auto" w:fill="FFFFFF"/>
        </w:rPr>
        <w:t>y conservando</w:t>
      </w:r>
      <w:r w:rsidRPr="001F321C">
        <w:rPr>
          <w:shd w:val="clear" w:color="auto" w:fill="FFFFFF"/>
        </w:rPr>
        <w:t xml:space="preserve"> el musculo fijo, mover el pie hacia adentro y hacia afuera deteniéndose en caso de aparición de dolor.</w:t>
      </w:r>
    </w:p>
    <w:p w:rsidR="00D272CC" w:rsidRPr="001F321C" w:rsidRDefault="00D272CC" w:rsidP="001F321C">
      <w:pPr>
        <w:rPr>
          <w:shd w:val="clear" w:color="auto" w:fill="FFFFFF"/>
        </w:rPr>
      </w:pPr>
      <w:r w:rsidRPr="001F321C">
        <w:rPr>
          <w:noProof/>
          <w:shd w:val="clear" w:color="auto" w:fill="FFFFFF"/>
          <w:lang w:val="es-ES" w:eastAsia="es-ES"/>
        </w:rPr>
        <w:lastRenderedPageBreak/>
        <w:drawing>
          <wp:inline distT="0" distB="0" distL="0" distR="0">
            <wp:extent cx="3891600" cy="2451600"/>
            <wp:effectExtent l="95250" t="95250" r="90170" b="10160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91600" cy="24516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F3A81" w:rsidRPr="001F321C" w:rsidRDefault="009F3A81" w:rsidP="001F321C">
      <w:pPr>
        <w:rPr>
          <w:shd w:val="clear" w:color="auto" w:fill="FFFFFF"/>
        </w:rPr>
      </w:pPr>
      <w:r w:rsidRPr="001F321C">
        <w:rPr>
          <w:shd w:val="clear" w:color="auto" w:fill="FFFFFF"/>
        </w:rPr>
        <w:t xml:space="preserve">Imagen </w:t>
      </w:r>
      <w:r w:rsidR="00726EA6">
        <w:rPr>
          <w:shd w:val="clear" w:color="auto" w:fill="FFFFFF"/>
        </w:rPr>
        <w:t>21</w:t>
      </w:r>
      <w:r w:rsidRPr="001F321C">
        <w:rPr>
          <w:shd w:val="clear" w:color="auto" w:fill="FFFFFF"/>
        </w:rPr>
        <w:t xml:space="preserve">: Representación de la forma de realizar el </w:t>
      </w:r>
      <w:r w:rsidR="00E5161C" w:rsidRPr="001F321C">
        <w:rPr>
          <w:shd w:val="clear" w:color="auto" w:fill="FFFFFF"/>
        </w:rPr>
        <w:t>ejercicio</w:t>
      </w:r>
      <w:r w:rsidRPr="001F321C">
        <w:rPr>
          <w:shd w:val="clear" w:color="auto" w:fill="FFFFFF"/>
        </w:rPr>
        <w:t xml:space="preserve"> N°2. </w:t>
      </w:r>
    </w:p>
    <w:p w:rsidR="009F3A81" w:rsidRPr="001F321C" w:rsidRDefault="009F3A81" w:rsidP="001F321C">
      <w:pPr>
        <w:rPr>
          <w:shd w:val="clear" w:color="auto" w:fill="FFFFFF"/>
        </w:rPr>
      </w:pPr>
      <w:r w:rsidRPr="001F321C">
        <w:rPr>
          <w:shd w:val="clear" w:color="auto" w:fill="FFFFFF"/>
        </w:rPr>
        <w:t>Fuente: http://www.araela.org/ejercicios-fisioterapeuticos-para-los-pacientes-con-ela/</w:t>
      </w:r>
    </w:p>
    <w:p w:rsidR="009F3A81" w:rsidRPr="001F321C" w:rsidRDefault="009F3A81" w:rsidP="001F321C">
      <w:pPr>
        <w:rPr>
          <w:shd w:val="clear" w:color="auto" w:fill="FFFFFF"/>
        </w:rPr>
      </w:pPr>
    </w:p>
    <w:p w:rsidR="00D272CC" w:rsidRPr="006E5B57" w:rsidRDefault="009B4A30" w:rsidP="00177C01">
      <w:pPr>
        <w:pStyle w:val="Prrafodelista"/>
        <w:numPr>
          <w:ilvl w:val="0"/>
          <w:numId w:val="23"/>
        </w:numPr>
        <w:rPr>
          <w:u w:val="single"/>
          <w:shd w:val="clear" w:color="auto" w:fill="FFFFFF"/>
        </w:rPr>
      </w:pPr>
      <w:r w:rsidRPr="006E5B57">
        <w:rPr>
          <w:u w:val="single"/>
          <w:shd w:val="clear" w:color="auto" w:fill="FFFFFF"/>
        </w:rPr>
        <w:t xml:space="preserve">Cadera y rodilla: </w:t>
      </w:r>
      <w:r w:rsidR="00D272CC" w:rsidRPr="006E5B57">
        <w:rPr>
          <w:u w:val="single"/>
          <w:shd w:val="clear" w:color="auto" w:fill="FFFFFF"/>
        </w:rPr>
        <w:t>flexión</w:t>
      </w:r>
      <w:r w:rsidRPr="006E5B57">
        <w:rPr>
          <w:u w:val="single"/>
          <w:shd w:val="clear" w:color="auto" w:fill="FFFFFF"/>
        </w:rPr>
        <w:t xml:space="preserve"> y/o extensión; </w:t>
      </w:r>
      <w:r w:rsidR="00D272CC" w:rsidRPr="006E5B57">
        <w:rPr>
          <w:u w:val="single"/>
          <w:shd w:val="clear" w:color="auto" w:fill="FFFFFF"/>
        </w:rPr>
        <w:t>ruedo</w:t>
      </w:r>
      <w:r w:rsidRPr="006E5B57">
        <w:rPr>
          <w:u w:val="single"/>
          <w:shd w:val="clear" w:color="auto" w:fill="FFFFFF"/>
        </w:rPr>
        <w:t xml:space="preserve"> de la cadera </w:t>
      </w:r>
    </w:p>
    <w:p w:rsidR="00151ADC" w:rsidRPr="00151ADC" w:rsidRDefault="00151ADC" w:rsidP="001F321C">
      <w:pPr>
        <w:rPr>
          <w:u w:val="single"/>
          <w:shd w:val="clear" w:color="auto" w:fill="FFFFFF"/>
        </w:rPr>
      </w:pPr>
    </w:p>
    <w:p w:rsidR="00D272CC" w:rsidRPr="001F321C" w:rsidRDefault="00D272CC" w:rsidP="001F321C">
      <w:pPr>
        <w:rPr>
          <w:shd w:val="clear" w:color="auto" w:fill="FFFFFF"/>
        </w:rPr>
      </w:pPr>
      <w:r w:rsidRPr="001F321C">
        <w:rPr>
          <w:shd w:val="clear" w:color="auto" w:fill="FFFFFF"/>
        </w:rPr>
        <w:t xml:space="preserve">El paciente deberá flexionar la rodilla para arriba hacia el pecho formando un </w:t>
      </w:r>
      <w:r w:rsidR="00E5161C" w:rsidRPr="001F321C">
        <w:rPr>
          <w:shd w:val="clear" w:color="auto" w:fill="FFFFFF"/>
        </w:rPr>
        <w:t>ángulo</w:t>
      </w:r>
      <w:r w:rsidRPr="001F321C">
        <w:rPr>
          <w:shd w:val="clear" w:color="auto" w:fill="FFFFFF"/>
        </w:rPr>
        <w:t xml:space="preserve"> de 90° y permaneciendo con la rodilla doblada deberá rotar la pierna hacia él la derecha y luego hacia la izquierda. Es importante respetar el </w:t>
      </w:r>
      <w:r w:rsidR="00E5161C" w:rsidRPr="001F321C">
        <w:rPr>
          <w:shd w:val="clear" w:color="auto" w:fill="FFFFFF"/>
        </w:rPr>
        <w:t>límite</w:t>
      </w:r>
      <w:r w:rsidRPr="001F321C">
        <w:rPr>
          <w:shd w:val="clear" w:color="auto" w:fill="FFFFFF"/>
        </w:rPr>
        <w:t xml:space="preserve"> de resistencia y detenerse en caso de dolor. Este es un ejercicio que combina los dos mencionados anteriormente. </w:t>
      </w:r>
    </w:p>
    <w:p w:rsidR="00D272CC" w:rsidRPr="001F321C" w:rsidRDefault="00D272CC" w:rsidP="001F321C">
      <w:pPr>
        <w:rPr>
          <w:shd w:val="clear" w:color="auto" w:fill="FFFFFF"/>
        </w:rPr>
      </w:pPr>
      <w:r w:rsidRPr="001F321C">
        <w:rPr>
          <w:noProof/>
          <w:shd w:val="clear" w:color="auto" w:fill="FFFFFF"/>
          <w:lang w:val="es-ES" w:eastAsia="es-ES"/>
        </w:rPr>
        <w:lastRenderedPageBreak/>
        <w:drawing>
          <wp:inline distT="0" distB="0" distL="0" distR="0">
            <wp:extent cx="3888000" cy="2448000"/>
            <wp:effectExtent l="95250" t="95250" r="93980" b="857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88000" cy="2448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F3A81" w:rsidRPr="001F321C" w:rsidRDefault="009F3A81" w:rsidP="001F321C">
      <w:pPr>
        <w:rPr>
          <w:shd w:val="clear" w:color="auto" w:fill="FFFFFF"/>
        </w:rPr>
      </w:pPr>
      <w:r w:rsidRPr="001F321C">
        <w:rPr>
          <w:shd w:val="clear" w:color="auto" w:fill="FFFFFF"/>
        </w:rPr>
        <w:t xml:space="preserve">Imagen </w:t>
      </w:r>
      <w:r w:rsidR="00726EA6">
        <w:rPr>
          <w:shd w:val="clear" w:color="auto" w:fill="FFFFFF"/>
        </w:rPr>
        <w:t>22</w:t>
      </w:r>
      <w:r w:rsidRPr="001F321C">
        <w:rPr>
          <w:shd w:val="clear" w:color="auto" w:fill="FFFFFF"/>
        </w:rPr>
        <w:t xml:space="preserve">: Representación de la forma de realizar el </w:t>
      </w:r>
      <w:r w:rsidR="00E5161C" w:rsidRPr="001F321C">
        <w:rPr>
          <w:shd w:val="clear" w:color="auto" w:fill="FFFFFF"/>
        </w:rPr>
        <w:t>ejercicio</w:t>
      </w:r>
      <w:r w:rsidRPr="001F321C">
        <w:rPr>
          <w:shd w:val="clear" w:color="auto" w:fill="FFFFFF"/>
        </w:rPr>
        <w:t xml:space="preserve"> N°3. </w:t>
      </w:r>
    </w:p>
    <w:p w:rsidR="009F3A81" w:rsidRPr="001F321C" w:rsidRDefault="009F3A81" w:rsidP="001F321C">
      <w:pPr>
        <w:rPr>
          <w:shd w:val="clear" w:color="auto" w:fill="FFFFFF"/>
        </w:rPr>
      </w:pPr>
      <w:r w:rsidRPr="001F321C">
        <w:rPr>
          <w:shd w:val="clear" w:color="auto" w:fill="FFFFFF"/>
        </w:rPr>
        <w:t>Fuente: http://www.araela.org/ejercicios-fisioterapeuticos-para-los-pacientes-con-ela/</w:t>
      </w:r>
    </w:p>
    <w:p w:rsidR="00D272CC" w:rsidRPr="001F321C" w:rsidRDefault="00D272CC" w:rsidP="001F321C">
      <w:pPr>
        <w:rPr>
          <w:shd w:val="clear" w:color="auto" w:fill="FFFFFF"/>
        </w:rPr>
      </w:pPr>
    </w:p>
    <w:p w:rsidR="002A1D26" w:rsidRPr="006E5B57" w:rsidRDefault="002A1D26" w:rsidP="00177C01">
      <w:pPr>
        <w:pStyle w:val="Prrafodelista"/>
        <w:numPr>
          <w:ilvl w:val="0"/>
          <w:numId w:val="23"/>
        </w:numPr>
        <w:rPr>
          <w:u w:val="single"/>
          <w:shd w:val="clear" w:color="auto" w:fill="FFFFFF"/>
        </w:rPr>
      </w:pPr>
      <w:r w:rsidRPr="006E5B57">
        <w:rPr>
          <w:u w:val="single"/>
          <w:shd w:val="clear" w:color="auto" w:fill="FFFFFF"/>
        </w:rPr>
        <w:t>Separación</w:t>
      </w:r>
      <w:r w:rsidR="009B4A30" w:rsidRPr="006E5B57">
        <w:rPr>
          <w:u w:val="single"/>
          <w:shd w:val="clear" w:color="auto" w:fill="FFFFFF"/>
        </w:rPr>
        <w:t xml:space="preserve"> de cadera con la rotación neutral</w:t>
      </w:r>
    </w:p>
    <w:p w:rsidR="00151ADC" w:rsidRPr="00151ADC" w:rsidRDefault="00151ADC" w:rsidP="001F321C">
      <w:pPr>
        <w:rPr>
          <w:u w:val="single"/>
          <w:shd w:val="clear" w:color="auto" w:fill="FFFFFF"/>
        </w:rPr>
      </w:pPr>
    </w:p>
    <w:p w:rsidR="002A1D26" w:rsidRDefault="002A1D26" w:rsidP="001F321C">
      <w:pPr>
        <w:rPr>
          <w:shd w:val="clear" w:color="auto" w:fill="FFFFFF"/>
        </w:rPr>
      </w:pPr>
      <w:r w:rsidRPr="001F321C">
        <w:rPr>
          <w:shd w:val="clear" w:color="auto" w:fill="FFFFFF"/>
        </w:rPr>
        <w:t xml:space="preserve">El paciente deberá mantener fija una pierna sobre la camilla, con la rodilla flexionada o no, y la otra pierna con la rodilla tensa deberá llevarla hacia adentro y hacia afuera, sin elevarla mucho, sólo lo justo para que se deslice. </w:t>
      </w:r>
    </w:p>
    <w:p w:rsidR="00151ADC" w:rsidRPr="001F321C" w:rsidRDefault="00151ADC" w:rsidP="001F321C">
      <w:pPr>
        <w:rPr>
          <w:shd w:val="clear" w:color="auto" w:fill="FFFFFF"/>
        </w:rPr>
      </w:pPr>
    </w:p>
    <w:p w:rsidR="002A1D26" w:rsidRPr="001F321C" w:rsidRDefault="002A1D26" w:rsidP="001F321C">
      <w:pPr>
        <w:rPr>
          <w:shd w:val="clear" w:color="auto" w:fill="FFFFFF"/>
        </w:rPr>
      </w:pPr>
      <w:r w:rsidRPr="001F321C">
        <w:rPr>
          <w:noProof/>
          <w:shd w:val="clear" w:color="auto" w:fill="FFFFFF"/>
          <w:lang w:val="es-ES" w:eastAsia="es-ES"/>
        </w:rPr>
        <w:lastRenderedPageBreak/>
        <w:drawing>
          <wp:inline distT="0" distB="0" distL="0" distR="0">
            <wp:extent cx="3888000" cy="2268000"/>
            <wp:effectExtent l="95250" t="95250" r="93980" b="946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88000" cy="2268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1F321C">
        <w:rPr>
          <w:shd w:val="clear" w:color="auto" w:fill="FFFFFF"/>
        </w:rPr>
        <w:t xml:space="preserve"> </w:t>
      </w:r>
    </w:p>
    <w:p w:rsidR="009F3A81" w:rsidRPr="001F321C" w:rsidRDefault="009F3A81" w:rsidP="001F321C">
      <w:pPr>
        <w:rPr>
          <w:shd w:val="clear" w:color="auto" w:fill="FFFFFF"/>
        </w:rPr>
      </w:pPr>
      <w:r w:rsidRPr="001F321C">
        <w:rPr>
          <w:shd w:val="clear" w:color="auto" w:fill="FFFFFF"/>
        </w:rPr>
        <w:t xml:space="preserve">Imagen </w:t>
      </w:r>
      <w:r w:rsidR="00726EA6">
        <w:rPr>
          <w:shd w:val="clear" w:color="auto" w:fill="FFFFFF"/>
        </w:rPr>
        <w:t>23</w:t>
      </w:r>
      <w:r w:rsidRPr="001F321C">
        <w:rPr>
          <w:shd w:val="clear" w:color="auto" w:fill="FFFFFF"/>
        </w:rPr>
        <w:t xml:space="preserve">: Representación de la forma de realizar el </w:t>
      </w:r>
      <w:r w:rsidR="00E5161C" w:rsidRPr="001F321C">
        <w:rPr>
          <w:shd w:val="clear" w:color="auto" w:fill="FFFFFF"/>
        </w:rPr>
        <w:t>ejercicio</w:t>
      </w:r>
      <w:r w:rsidRPr="001F321C">
        <w:rPr>
          <w:shd w:val="clear" w:color="auto" w:fill="FFFFFF"/>
        </w:rPr>
        <w:t xml:space="preserve"> N°4. </w:t>
      </w:r>
    </w:p>
    <w:p w:rsidR="009F3A81" w:rsidRPr="001F321C" w:rsidRDefault="009F3A81" w:rsidP="001F321C">
      <w:pPr>
        <w:rPr>
          <w:shd w:val="clear" w:color="auto" w:fill="FFFFFF"/>
        </w:rPr>
      </w:pPr>
      <w:r w:rsidRPr="001F321C">
        <w:rPr>
          <w:shd w:val="clear" w:color="auto" w:fill="FFFFFF"/>
        </w:rPr>
        <w:t>Fuente: http://www.araela.org/ejercicios-fisioterapeuticos-para-los-pacientes-con-ela/</w:t>
      </w:r>
    </w:p>
    <w:p w:rsidR="009F3A81" w:rsidRPr="00151ADC" w:rsidRDefault="009F3A81" w:rsidP="001F321C">
      <w:pPr>
        <w:rPr>
          <w:u w:val="single"/>
          <w:shd w:val="clear" w:color="auto" w:fill="FFFFFF"/>
        </w:rPr>
      </w:pPr>
    </w:p>
    <w:p w:rsidR="009B4A30" w:rsidRPr="006E5B57" w:rsidRDefault="002A1D26" w:rsidP="00177C01">
      <w:pPr>
        <w:pStyle w:val="Prrafodelista"/>
        <w:numPr>
          <w:ilvl w:val="0"/>
          <w:numId w:val="23"/>
        </w:numPr>
        <w:rPr>
          <w:u w:val="single"/>
          <w:shd w:val="clear" w:color="auto" w:fill="FFFFFF"/>
        </w:rPr>
      </w:pPr>
      <w:r w:rsidRPr="006E5B57">
        <w:rPr>
          <w:u w:val="single"/>
          <w:shd w:val="clear" w:color="auto" w:fill="FFFFFF"/>
        </w:rPr>
        <w:t>Flexión dorsal</w:t>
      </w:r>
      <w:r w:rsidR="009B4A30" w:rsidRPr="006E5B57">
        <w:rPr>
          <w:u w:val="single"/>
          <w:shd w:val="clear" w:color="auto" w:fill="FFFFFF"/>
        </w:rPr>
        <w:t xml:space="preserve"> del tobillo con la rodilla recta</w:t>
      </w:r>
    </w:p>
    <w:p w:rsidR="00151ADC" w:rsidRPr="00151ADC" w:rsidRDefault="00151ADC" w:rsidP="001F321C">
      <w:pPr>
        <w:rPr>
          <w:u w:val="single"/>
          <w:shd w:val="clear" w:color="auto" w:fill="FFFFFF"/>
        </w:rPr>
      </w:pPr>
    </w:p>
    <w:p w:rsidR="002A1D26" w:rsidRPr="001F321C" w:rsidRDefault="00D60E46" w:rsidP="001F321C">
      <w:pPr>
        <w:rPr>
          <w:shd w:val="clear" w:color="auto" w:fill="FFFFFF"/>
        </w:rPr>
      </w:pPr>
      <w:r w:rsidRPr="001F321C">
        <w:rPr>
          <w:shd w:val="clear" w:color="auto" w:fill="FFFFFF"/>
        </w:rPr>
        <w:t xml:space="preserve">El paciente deberá, con la rodilla estirada, disminuir el ángulo entre el pie y la pierna acercando los dedos hacia la parte anterior de la canilla de la pierna (opuesta a la pantorrilla), sin elevar el </w:t>
      </w:r>
      <w:r w:rsidR="00E5161C" w:rsidRPr="001F321C">
        <w:rPr>
          <w:shd w:val="clear" w:color="auto" w:fill="FFFFFF"/>
        </w:rPr>
        <w:t>talón</w:t>
      </w:r>
      <w:r w:rsidRPr="001F321C">
        <w:rPr>
          <w:shd w:val="clear" w:color="auto" w:fill="FFFFFF"/>
        </w:rPr>
        <w:t xml:space="preserve"> de la camilla. Combinar también este ejercicio con una pequeña fuerza para realizar el movimiento contrario: la plantarflexión, es decir, aumentar el grado entre el pie y la pantorrilla.</w:t>
      </w:r>
    </w:p>
    <w:p w:rsidR="00D60E46" w:rsidRPr="001F321C" w:rsidRDefault="00554957" w:rsidP="001F321C">
      <w:pPr>
        <w:rPr>
          <w:shd w:val="clear" w:color="auto" w:fill="FFFFFF"/>
        </w:rPr>
      </w:pPr>
      <w:r w:rsidRPr="001F321C">
        <w:rPr>
          <w:noProof/>
          <w:shd w:val="clear" w:color="auto" w:fill="FFFFFF"/>
          <w:lang w:val="es-ES" w:eastAsia="es-ES"/>
        </w:rPr>
        <w:lastRenderedPageBreak/>
        <w:drawing>
          <wp:inline distT="0" distB="0" distL="0" distR="0">
            <wp:extent cx="3888000" cy="2473200"/>
            <wp:effectExtent l="95250" t="95250" r="93980" b="9906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88000" cy="24732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F3A81" w:rsidRPr="001F321C" w:rsidRDefault="009F3A81" w:rsidP="001F321C">
      <w:pPr>
        <w:rPr>
          <w:shd w:val="clear" w:color="auto" w:fill="FFFFFF"/>
        </w:rPr>
      </w:pPr>
      <w:r w:rsidRPr="001F321C">
        <w:rPr>
          <w:shd w:val="clear" w:color="auto" w:fill="FFFFFF"/>
        </w:rPr>
        <w:t>Imagen</w:t>
      </w:r>
      <w:r w:rsidR="00726EA6">
        <w:rPr>
          <w:shd w:val="clear" w:color="auto" w:fill="FFFFFF"/>
        </w:rPr>
        <w:t xml:space="preserve"> 24</w:t>
      </w:r>
      <w:r w:rsidRPr="001F321C">
        <w:rPr>
          <w:shd w:val="clear" w:color="auto" w:fill="FFFFFF"/>
        </w:rPr>
        <w:t xml:space="preserve">: Representación de la forma de realizar el </w:t>
      </w:r>
      <w:r w:rsidR="00E5161C" w:rsidRPr="001F321C">
        <w:rPr>
          <w:shd w:val="clear" w:color="auto" w:fill="FFFFFF"/>
        </w:rPr>
        <w:t>ejercicio</w:t>
      </w:r>
      <w:r w:rsidRPr="001F321C">
        <w:rPr>
          <w:shd w:val="clear" w:color="auto" w:fill="FFFFFF"/>
        </w:rPr>
        <w:t xml:space="preserve"> N°5. </w:t>
      </w:r>
    </w:p>
    <w:p w:rsidR="009F3A81" w:rsidRPr="001F321C" w:rsidRDefault="009F3A81" w:rsidP="001F321C">
      <w:pPr>
        <w:rPr>
          <w:shd w:val="clear" w:color="auto" w:fill="FFFFFF"/>
        </w:rPr>
      </w:pPr>
      <w:r w:rsidRPr="001F321C">
        <w:rPr>
          <w:shd w:val="clear" w:color="auto" w:fill="FFFFFF"/>
        </w:rPr>
        <w:t>Fuente: http://www.araela.org/ejercicios-fisioterapeuticos-para-los-pacientes-con-ela/</w:t>
      </w:r>
    </w:p>
    <w:p w:rsidR="009F3A81" w:rsidRPr="001F321C" w:rsidRDefault="009F3A81" w:rsidP="001F321C">
      <w:pPr>
        <w:rPr>
          <w:shd w:val="clear" w:color="auto" w:fill="FFFFFF"/>
        </w:rPr>
      </w:pPr>
    </w:p>
    <w:p w:rsidR="009B4A30" w:rsidRPr="006E5B57" w:rsidRDefault="00554957" w:rsidP="00177C01">
      <w:pPr>
        <w:pStyle w:val="Prrafodelista"/>
        <w:numPr>
          <w:ilvl w:val="0"/>
          <w:numId w:val="23"/>
        </w:numPr>
        <w:rPr>
          <w:u w:val="single"/>
          <w:shd w:val="clear" w:color="auto" w:fill="FFFFFF"/>
        </w:rPr>
      </w:pPr>
      <w:r w:rsidRPr="006E5B57">
        <w:rPr>
          <w:u w:val="single"/>
          <w:shd w:val="clear" w:color="auto" w:fill="FFFFFF"/>
        </w:rPr>
        <w:t>Rotación</w:t>
      </w:r>
      <w:r w:rsidR="009B4A30" w:rsidRPr="006E5B57">
        <w:rPr>
          <w:u w:val="single"/>
          <w:shd w:val="clear" w:color="auto" w:fill="FFFFFF"/>
        </w:rPr>
        <w:t xml:space="preserve"> del tronco</w:t>
      </w:r>
    </w:p>
    <w:p w:rsidR="00151ADC" w:rsidRPr="00151ADC" w:rsidRDefault="00151ADC" w:rsidP="001F321C">
      <w:pPr>
        <w:rPr>
          <w:u w:val="single"/>
          <w:shd w:val="clear" w:color="auto" w:fill="FFFFFF"/>
        </w:rPr>
      </w:pPr>
    </w:p>
    <w:p w:rsidR="00554957" w:rsidRPr="001F321C" w:rsidRDefault="00554957" w:rsidP="001F321C">
      <w:pPr>
        <w:rPr>
          <w:shd w:val="clear" w:color="auto" w:fill="FFFFFF"/>
        </w:rPr>
      </w:pPr>
      <w:r w:rsidRPr="001F321C">
        <w:rPr>
          <w:shd w:val="clear" w:color="auto" w:fill="FFFFFF"/>
        </w:rPr>
        <w:t>El paciente debe flexionar las rodillas y juntarlas para luego mover las piernas hacia su derecha y su izquierda, sin mover los pies y el tronco.</w:t>
      </w:r>
    </w:p>
    <w:p w:rsidR="00554957" w:rsidRPr="001F321C" w:rsidRDefault="00554957" w:rsidP="001F321C">
      <w:pPr>
        <w:rPr>
          <w:shd w:val="clear" w:color="auto" w:fill="FFFFFF"/>
        </w:rPr>
      </w:pPr>
      <w:r w:rsidRPr="001F321C">
        <w:rPr>
          <w:noProof/>
          <w:shd w:val="clear" w:color="auto" w:fill="FFFFFF"/>
          <w:lang w:val="es-ES" w:eastAsia="es-ES"/>
        </w:rPr>
        <w:drawing>
          <wp:inline distT="0" distB="0" distL="0" distR="0">
            <wp:extent cx="3888000" cy="2473200"/>
            <wp:effectExtent l="95250" t="95250" r="93980" b="9906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88000" cy="24732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F3A81" w:rsidRPr="001F321C" w:rsidRDefault="009F3A81" w:rsidP="001F321C">
      <w:pPr>
        <w:rPr>
          <w:shd w:val="clear" w:color="auto" w:fill="FFFFFF"/>
        </w:rPr>
      </w:pPr>
      <w:r w:rsidRPr="001F321C">
        <w:rPr>
          <w:shd w:val="clear" w:color="auto" w:fill="FFFFFF"/>
        </w:rPr>
        <w:lastRenderedPageBreak/>
        <w:t xml:space="preserve">Imagen </w:t>
      </w:r>
      <w:r w:rsidR="00726EA6">
        <w:rPr>
          <w:shd w:val="clear" w:color="auto" w:fill="FFFFFF"/>
        </w:rPr>
        <w:t>25</w:t>
      </w:r>
      <w:r w:rsidRPr="001F321C">
        <w:rPr>
          <w:shd w:val="clear" w:color="auto" w:fill="FFFFFF"/>
        </w:rPr>
        <w:t xml:space="preserve">: Representación de la forma de realizar el </w:t>
      </w:r>
      <w:r w:rsidR="00E5161C" w:rsidRPr="001F321C">
        <w:rPr>
          <w:shd w:val="clear" w:color="auto" w:fill="FFFFFF"/>
        </w:rPr>
        <w:t>ejercicio</w:t>
      </w:r>
      <w:r w:rsidRPr="001F321C">
        <w:rPr>
          <w:shd w:val="clear" w:color="auto" w:fill="FFFFFF"/>
        </w:rPr>
        <w:t xml:space="preserve"> N°6. </w:t>
      </w:r>
    </w:p>
    <w:p w:rsidR="009F3A81" w:rsidRPr="001F321C" w:rsidRDefault="009F3A81" w:rsidP="001F321C">
      <w:pPr>
        <w:rPr>
          <w:shd w:val="clear" w:color="auto" w:fill="FFFFFF"/>
        </w:rPr>
      </w:pPr>
      <w:r w:rsidRPr="001F321C">
        <w:rPr>
          <w:shd w:val="clear" w:color="auto" w:fill="FFFFFF"/>
        </w:rPr>
        <w:t>Fuente: http://www.araela.org/ejercicios-fisioterapeuticos-para-los-pacientes-con-ela/</w:t>
      </w:r>
    </w:p>
    <w:p w:rsidR="009F3A81" w:rsidRPr="001F321C" w:rsidRDefault="009F3A81" w:rsidP="001F321C">
      <w:pPr>
        <w:rPr>
          <w:shd w:val="clear" w:color="auto" w:fill="FFFFFF"/>
        </w:rPr>
      </w:pPr>
    </w:p>
    <w:p w:rsidR="00554957" w:rsidRPr="001F321C" w:rsidRDefault="00554957" w:rsidP="001F321C">
      <w:pPr>
        <w:rPr>
          <w:shd w:val="clear" w:color="auto" w:fill="FFFFFF"/>
        </w:rPr>
      </w:pPr>
    </w:p>
    <w:p w:rsidR="009B4A30" w:rsidRPr="006E5B57" w:rsidRDefault="00554957" w:rsidP="00177C01">
      <w:pPr>
        <w:pStyle w:val="Prrafodelista"/>
        <w:numPr>
          <w:ilvl w:val="0"/>
          <w:numId w:val="23"/>
        </w:numPr>
        <w:rPr>
          <w:u w:val="single"/>
          <w:shd w:val="clear" w:color="auto" w:fill="FFFFFF"/>
        </w:rPr>
      </w:pPr>
      <w:r w:rsidRPr="006E5B57">
        <w:rPr>
          <w:u w:val="single"/>
          <w:shd w:val="clear" w:color="auto" w:fill="FFFFFF"/>
        </w:rPr>
        <w:t>Extensión</w:t>
      </w:r>
      <w:r w:rsidR="009B4A30" w:rsidRPr="006E5B57">
        <w:rPr>
          <w:u w:val="single"/>
          <w:shd w:val="clear" w:color="auto" w:fill="FFFFFF"/>
        </w:rPr>
        <w:t xml:space="preserve"> del codo </w:t>
      </w:r>
    </w:p>
    <w:p w:rsidR="00151ADC" w:rsidRPr="00151ADC" w:rsidRDefault="00151ADC" w:rsidP="001F321C">
      <w:pPr>
        <w:rPr>
          <w:u w:val="single"/>
          <w:shd w:val="clear" w:color="auto" w:fill="FFFFFF"/>
        </w:rPr>
      </w:pPr>
    </w:p>
    <w:p w:rsidR="00554957" w:rsidRDefault="00554957" w:rsidP="001F321C">
      <w:pPr>
        <w:rPr>
          <w:shd w:val="clear" w:color="auto" w:fill="FFFFFF"/>
        </w:rPr>
      </w:pPr>
      <w:r w:rsidRPr="001F321C">
        <w:rPr>
          <w:shd w:val="clear" w:color="auto" w:fill="FFFFFF"/>
        </w:rPr>
        <w:t xml:space="preserve">El paciente deberá flexionar y estirar el codo, preferentemente permanecer con la mano abierta al extender y cerrada al doblar el codo. </w:t>
      </w:r>
    </w:p>
    <w:p w:rsidR="00151ADC" w:rsidRPr="001F321C" w:rsidRDefault="00151ADC" w:rsidP="001F321C">
      <w:pPr>
        <w:rPr>
          <w:shd w:val="clear" w:color="auto" w:fill="FFFFFF"/>
        </w:rPr>
      </w:pPr>
    </w:p>
    <w:p w:rsidR="00554957" w:rsidRPr="001F321C" w:rsidRDefault="00554957" w:rsidP="001F321C">
      <w:pPr>
        <w:rPr>
          <w:shd w:val="clear" w:color="auto" w:fill="FFFFFF"/>
        </w:rPr>
      </w:pPr>
      <w:r w:rsidRPr="001F321C">
        <w:rPr>
          <w:noProof/>
          <w:shd w:val="clear" w:color="auto" w:fill="FFFFFF"/>
          <w:lang w:val="es-ES" w:eastAsia="es-ES"/>
        </w:rPr>
        <w:drawing>
          <wp:inline distT="0" distB="0" distL="0" distR="0">
            <wp:extent cx="3888000" cy="2473200"/>
            <wp:effectExtent l="95250" t="95250" r="93980" b="9906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88000" cy="24732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F3A81" w:rsidRPr="001F321C" w:rsidRDefault="009F3A81" w:rsidP="001F321C">
      <w:pPr>
        <w:rPr>
          <w:shd w:val="clear" w:color="auto" w:fill="FFFFFF"/>
        </w:rPr>
      </w:pPr>
      <w:r w:rsidRPr="001F321C">
        <w:rPr>
          <w:shd w:val="clear" w:color="auto" w:fill="FFFFFF"/>
        </w:rPr>
        <w:t xml:space="preserve">Imagen </w:t>
      </w:r>
      <w:r w:rsidR="00726EA6">
        <w:rPr>
          <w:shd w:val="clear" w:color="auto" w:fill="FFFFFF"/>
        </w:rPr>
        <w:t>26</w:t>
      </w:r>
      <w:r w:rsidRPr="001F321C">
        <w:rPr>
          <w:shd w:val="clear" w:color="auto" w:fill="FFFFFF"/>
        </w:rPr>
        <w:t xml:space="preserve">: Representación de la forma de realizar el </w:t>
      </w:r>
      <w:r w:rsidR="00E5161C" w:rsidRPr="001F321C">
        <w:rPr>
          <w:shd w:val="clear" w:color="auto" w:fill="FFFFFF"/>
        </w:rPr>
        <w:t>ejercicio</w:t>
      </w:r>
      <w:r w:rsidRPr="001F321C">
        <w:rPr>
          <w:shd w:val="clear" w:color="auto" w:fill="FFFFFF"/>
        </w:rPr>
        <w:t xml:space="preserve"> N°7. </w:t>
      </w:r>
    </w:p>
    <w:p w:rsidR="009F3A81" w:rsidRPr="001F321C" w:rsidRDefault="009F3A81" w:rsidP="001F321C">
      <w:pPr>
        <w:rPr>
          <w:shd w:val="clear" w:color="auto" w:fill="FFFFFF"/>
        </w:rPr>
      </w:pPr>
      <w:r w:rsidRPr="001F321C">
        <w:rPr>
          <w:shd w:val="clear" w:color="auto" w:fill="FFFFFF"/>
        </w:rPr>
        <w:t>Fuente: http://www.araela.org/ejercicios-fisioterapeuticos-para-los-pacientes-con-ela/</w:t>
      </w:r>
    </w:p>
    <w:p w:rsidR="00151ADC" w:rsidRDefault="00151ADC" w:rsidP="001F321C">
      <w:pPr>
        <w:rPr>
          <w:shd w:val="clear" w:color="auto" w:fill="FFFFFF"/>
        </w:rPr>
      </w:pPr>
    </w:p>
    <w:p w:rsidR="00151ADC" w:rsidRDefault="00151ADC" w:rsidP="001F321C">
      <w:pPr>
        <w:rPr>
          <w:shd w:val="clear" w:color="auto" w:fill="FFFFFF"/>
        </w:rPr>
      </w:pPr>
    </w:p>
    <w:p w:rsidR="00151ADC" w:rsidRDefault="00151ADC" w:rsidP="001F321C">
      <w:pPr>
        <w:rPr>
          <w:shd w:val="clear" w:color="auto" w:fill="FFFFFF"/>
        </w:rPr>
      </w:pPr>
    </w:p>
    <w:p w:rsidR="00151ADC" w:rsidRDefault="00151ADC" w:rsidP="001F321C">
      <w:pPr>
        <w:rPr>
          <w:shd w:val="clear" w:color="auto" w:fill="FFFFFF"/>
        </w:rPr>
      </w:pPr>
    </w:p>
    <w:p w:rsidR="009B4A30" w:rsidRPr="006E5B57" w:rsidRDefault="00554957" w:rsidP="00177C01">
      <w:pPr>
        <w:pStyle w:val="Prrafodelista"/>
        <w:numPr>
          <w:ilvl w:val="0"/>
          <w:numId w:val="23"/>
        </w:numPr>
        <w:rPr>
          <w:u w:val="single"/>
          <w:shd w:val="clear" w:color="auto" w:fill="FFFFFF"/>
        </w:rPr>
      </w:pPr>
      <w:r w:rsidRPr="006E5B57">
        <w:rPr>
          <w:u w:val="single"/>
          <w:shd w:val="clear" w:color="auto" w:fill="FFFFFF"/>
        </w:rPr>
        <w:lastRenderedPageBreak/>
        <w:t>Flexión</w:t>
      </w:r>
      <w:r w:rsidR="009B4A30" w:rsidRPr="006E5B57">
        <w:rPr>
          <w:u w:val="single"/>
          <w:shd w:val="clear" w:color="auto" w:fill="FFFFFF"/>
        </w:rPr>
        <w:t xml:space="preserve"> del hombro</w:t>
      </w:r>
    </w:p>
    <w:p w:rsidR="00151ADC" w:rsidRDefault="00151ADC" w:rsidP="001F321C">
      <w:pPr>
        <w:rPr>
          <w:u w:val="single"/>
          <w:shd w:val="clear" w:color="auto" w:fill="FFFFFF"/>
        </w:rPr>
      </w:pPr>
    </w:p>
    <w:p w:rsidR="00554957" w:rsidRPr="001F321C" w:rsidRDefault="00554957" w:rsidP="001F321C">
      <w:pPr>
        <w:rPr>
          <w:shd w:val="clear" w:color="auto" w:fill="FFFFFF"/>
        </w:rPr>
      </w:pPr>
      <w:r w:rsidRPr="001F321C">
        <w:rPr>
          <w:shd w:val="clear" w:color="auto" w:fill="FFFFFF"/>
        </w:rPr>
        <w:t>El paciente deberá con el codo extendido, elevar el brazo completo por encima de la cabeza.</w:t>
      </w:r>
    </w:p>
    <w:p w:rsidR="00554957" w:rsidRPr="001F321C" w:rsidRDefault="00554957" w:rsidP="001F321C">
      <w:pPr>
        <w:rPr>
          <w:shd w:val="clear" w:color="auto" w:fill="FFFFFF"/>
        </w:rPr>
      </w:pPr>
      <w:r w:rsidRPr="001F321C">
        <w:rPr>
          <w:noProof/>
          <w:shd w:val="clear" w:color="auto" w:fill="FFFFFF"/>
          <w:lang w:val="es-ES" w:eastAsia="es-ES"/>
        </w:rPr>
        <w:drawing>
          <wp:inline distT="0" distB="0" distL="0" distR="0">
            <wp:extent cx="3888000" cy="2473200"/>
            <wp:effectExtent l="95250" t="95250" r="93980" b="9906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88000" cy="24732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F3A81" w:rsidRPr="001F321C" w:rsidRDefault="00E5161C" w:rsidP="001F321C">
      <w:pPr>
        <w:rPr>
          <w:shd w:val="clear" w:color="auto" w:fill="FFFFFF"/>
        </w:rPr>
      </w:pPr>
      <w:r w:rsidRPr="001F321C">
        <w:rPr>
          <w:shd w:val="clear" w:color="auto" w:fill="FFFFFF"/>
        </w:rPr>
        <w:t>Imagen</w:t>
      </w:r>
      <w:r w:rsidR="00726EA6">
        <w:rPr>
          <w:shd w:val="clear" w:color="auto" w:fill="FFFFFF"/>
        </w:rPr>
        <w:t xml:space="preserve"> 27</w:t>
      </w:r>
      <w:r w:rsidRPr="001F321C">
        <w:rPr>
          <w:shd w:val="clear" w:color="auto" w:fill="FFFFFF"/>
        </w:rPr>
        <w:t>:</w:t>
      </w:r>
      <w:r w:rsidR="009F3A81" w:rsidRPr="001F321C">
        <w:rPr>
          <w:shd w:val="clear" w:color="auto" w:fill="FFFFFF"/>
        </w:rPr>
        <w:t xml:space="preserve"> Representación de la forma de realizar el </w:t>
      </w:r>
      <w:r w:rsidRPr="001F321C">
        <w:rPr>
          <w:shd w:val="clear" w:color="auto" w:fill="FFFFFF"/>
        </w:rPr>
        <w:t>ejercicio</w:t>
      </w:r>
      <w:r w:rsidR="009F3A81" w:rsidRPr="001F321C">
        <w:rPr>
          <w:shd w:val="clear" w:color="auto" w:fill="FFFFFF"/>
        </w:rPr>
        <w:t xml:space="preserve"> N°8. </w:t>
      </w:r>
    </w:p>
    <w:p w:rsidR="009F3A81" w:rsidRPr="001F321C" w:rsidRDefault="009F3A81" w:rsidP="001F321C">
      <w:pPr>
        <w:rPr>
          <w:shd w:val="clear" w:color="auto" w:fill="FFFFFF"/>
        </w:rPr>
      </w:pPr>
      <w:r w:rsidRPr="001F321C">
        <w:rPr>
          <w:shd w:val="clear" w:color="auto" w:fill="FFFFFF"/>
        </w:rPr>
        <w:t>Fuente: http://www.araela.org/ejercicios-fisioterapeuticos-para-los-pacientes-con-ela/</w:t>
      </w:r>
    </w:p>
    <w:p w:rsidR="009F3A81" w:rsidRPr="001F321C" w:rsidRDefault="009F3A81" w:rsidP="001F321C">
      <w:pPr>
        <w:rPr>
          <w:shd w:val="clear" w:color="auto" w:fill="FFFFFF"/>
        </w:rPr>
      </w:pPr>
    </w:p>
    <w:p w:rsidR="00554957" w:rsidRPr="001F321C" w:rsidRDefault="00554957" w:rsidP="001F321C">
      <w:pPr>
        <w:rPr>
          <w:shd w:val="clear" w:color="auto" w:fill="FFFFFF"/>
        </w:rPr>
      </w:pPr>
    </w:p>
    <w:p w:rsidR="009B4A30" w:rsidRPr="006E5B57" w:rsidRDefault="000F5514" w:rsidP="00177C01">
      <w:pPr>
        <w:pStyle w:val="Prrafodelista"/>
        <w:numPr>
          <w:ilvl w:val="0"/>
          <w:numId w:val="23"/>
        </w:numPr>
        <w:rPr>
          <w:u w:val="single"/>
          <w:shd w:val="clear" w:color="auto" w:fill="FFFFFF"/>
        </w:rPr>
      </w:pPr>
      <w:r w:rsidRPr="006E5B57">
        <w:rPr>
          <w:u w:val="single"/>
          <w:shd w:val="clear" w:color="auto" w:fill="FFFFFF"/>
        </w:rPr>
        <w:t>Rotación</w:t>
      </w:r>
      <w:r w:rsidR="009B4A30" w:rsidRPr="006E5B57">
        <w:rPr>
          <w:u w:val="single"/>
          <w:shd w:val="clear" w:color="auto" w:fill="FFFFFF"/>
        </w:rPr>
        <w:t xml:space="preserve"> interna y externa del hombro</w:t>
      </w:r>
    </w:p>
    <w:p w:rsidR="00151ADC" w:rsidRPr="00151ADC" w:rsidRDefault="00151ADC" w:rsidP="001F321C">
      <w:pPr>
        <w:rPr>
          <w:u w:val="single"/>
          <w:shd w:val="clear" w:color="auto" w:fill="FFFFFF"/>
        </w:rPr>
      </w:pPr>
    </w:p>
    <w:p w:rsidR="000F5514" w:rsidRPr="001F321C" w:rsidRDefault="000F5514" w:rsidP="001F321C">
      <w:pPr>
        <w:rPr>
          <w:shd w:val="clear" w:color="auto" w:fill="FFFFFF"/>
        </w:rPr>
      </w:pPr>
      <w:r w:rsidRPr="001F321C">
        <w:rPr>
          <w:shd w:val="clear" w:color="auto" w:fill="FFFFFF"/>
        </w:rPr>
        <w:t xml:space="preserve">El paciente deberá apoyar el brazo sobre la cama, con el codo flexionado, llevará la mano y el antebrazo hacia atrás y hacia adelante. </w:t>
      </w:r>
    </w:p>
    <w:p w:rsidR="000F5514" w:rsidRPr="001F321C" w:rsidRDefault="000F5514" w:rsidP="001F321C">
      <w:pPr>
        <w:rPr>
          <w:shd w:val="clear" w:color="auto" w:fill="FFFFFF"/>
        </w:rPr>
      </w:pPr>
      <w:r w:rsidRPr="001F321C">
        <w:rPr>
          <w:noProof/>
          <w:shd w:val="clear" w:color="auto" w:fill="FFFFFF"/>
          <w:lang w:val="es-ES" w:eastAsia="es-ES"/>
        </w:rPr>
        <w:lastRenderedPageBreak/>
        <w:drawing>
          <wp:inline distT="0" distB="0" distL="0" distR="0">
            <wp:extent cx="3888000" cy="2473200"/>
            <wp:effectExtent l="95250" t="95250" r="93980" b="9906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88000" cy="24732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1F321C">
        <w:rPr>
          <w:shd w:val="clear" w:color="auto" w:fill="FFFFFF"/>
        </w:rPr>
        <w:t xml:space="preserve"> </w:t>
      </w:r>
    </w:p>
    <w:p w:rsidR="009F3A81" w:rsidRPr="001F321C" w:rsidRDefault="009F3A81" w:rsidP="001F321C">
      <w:pPr>
        <w:rPr>
          <w:shd w:val="clear" w:color="auto" w:fill="FFFFFF"/>
        </w:rPr>
      </w:pPr>
      <w:r w:rsidRPr="001F321C">
        <w:rPr>
          <w:shd w:val="clear" w:color="auto" w:fill="FFFFFF"/>
        </w:rPr>
        <w:t xml:space="preserve">Imagen </w:t>
      </w:r>
      <w:r w:rsidR="00CF5B21" w:rsidRPr="001F321C">
        <w:rPr>
          <w:shd w:val="clear" w:color="auto" w:fill="FFFFFF"/>
        </w:rPr>
        <w:t>2</w:t>
      </w:r>
      <w:r w:rsidR="00726EA6">
        <w:rPr>
          <w:shd w:val="clear" w:color="auto" w:fill="FFFFFF"/>
        </w:rPr>
        <w:t>8</w:t>
      </w:r>
      <w:r w:rsidRPr="001F321C">
        <w:rPr>
          <w:shd w:val="clear" w:color="auto" w:fill="FFFFFF"/>
        </w:rPr>
        <w:t xml:space="preserve">: Representación de la forma de realizar el </w:t>
      </w:r>
      <w:r w:rsidR="00E5161C" w:rsidRPr="001F321C">
        <w:rPr>
          <w:shd w:val="clear" w:color="auto" w:fill="FFFFFF"/>
        </w:rPr>
        <w:t>ejercicio</w:t>
      </w:r>
      <w:r w:rsidRPr="001F321C">
        <w:rPr>
          <w:shd w:val="clear" w:color="auto" w:fill="FFFFFF"/>
        </w:rPr>
        <w:t xml:space="preserve"> N°9. </w:t>
      </w:r>
    </w:p>
    <w:p w:rsidR="009F3A81" w:rsidRPr="001F321C" w:rsidRDefault="009F3A81" w:rsidP="001F321C">
      <w:pPr>
        <w:rPr>
          <w:shd w:val="clear" w:color="auto" w:fill="FFFFFF"/>
        </w:rPr>
      </w:pPr>
      <w:r w:rsidRPr="001F321C">
        <w:rPr>
          <w:shd w:val="clear" w:color="auto" w:fill="FFFFFF"/>
        </w:rPr>
        <w:t>Fuente: http://www.araela.org/ejercicios-fisioterapeuticos-para-los-pacientes-con-ela/</w:t>
      </w:r>
    </w:p>
    <w:p w:rsidR="009F3A81" w:rsidRPr="001F321C" w:rsidRDefault="009F3A81" w:rsidP="001F321C">
      <w:pPr>
        <w:rPr>
          <w:shd w:val="clear" w:color="auto" w:fill="FFFFFF"/>
        </w:rPr>
      </w:pPr>
    </w:p>
    <w:p w:rsidR="009B4A30" w:rsidRPr="006E5B57" w:rsidRDefault="00E45736" w:rsidP="00177C01">
      <w:pPr>
        <w:pStyle w:val="Prrafodelista"/>
        <w:numPr>
          <w:ilvl w:val="0"/>
          <w:numId w:val="23"/>
        </w:numPr>
        <w:rPr>
          <w:u w:val="single"/>
          <w:shd w:val="clear" w:color="auto" w:fill="FFFFFF"/>
        </w:rPr>
      </w:pPr>
      <w:r w:rsidRPr="006E5B57">
        <w:rPr>
          <w:u w:val="single"/>
          <w:shd w:val="clear" w:color="auto" w:fill="FFFFFF"/>
        </w:rPr>
        <w:t>Flexión</w:t>
      </w:r>
      <w:r w:rsidR="009B4A30" w:rsidRPr="006E5B57">
        <w:rPr>
          <w:u w:val="single"/>
          <w:shd w:val="clear" w:color="auto" w:fill="FFFFFF"/>
        </w:rPr>
        <w:t xml:space="preserve"> y </w:t>
      </w:r>
      <w:r w:rsidRPr="006E5B57">
        <w:rPr>
          <w:u w:val="single"/>
          <w:shd w:val="clear" w:color="auto" w:fill="FFFFFF"/>
        </w:rPr>
        <w:t>extensión</w:t>
      </w:r>
      <w:r w:rsidR="009B4A30" w:rsidRPr="006E5B57">
        <w:rPr>
          <w:u w:val="single"/>
          <w:shd w:val="clear" w:color="auto" w:fill="FFFFFF"/>
        </w:rPr>
        <w:t xml:space="preserve"> de los dedos </w:t>
      </w:r>
    </w:p>
    <w:p w:rsidR="00151ADC" w:rsidRPr="00151ADC" w:rsidRDefault="00151ADC" w:rsidP="001F321C">
      <w:pPr>
        <w:rPr>
          <w:u w:val="single"/>
          <w:shd w:val="clear" w:color="auto" w:fill="FFFFFF"/>
        </w:rPr>
      </w:pPr>
    </w:p>
    <w:p w:rsidR="00E45736" w:rsidRDefault="00E45736" w:rsidP="001F321C">
      <w:pPr>
        <w:rPr>
          <w:shd w:val="clear" w:color="auto" w:fill="FFFFFF"/>
        </w:rPr>
      </w:pPr>
      <w:r w:rsidRPr="001F321C">
        <w:rPr>
          <w:shd w:val="clear" w:color="auto" w:fill="FFFFFF"/>
        </w:rPr>
        <w:t>El paciente deberá estirar y doblar todos los dedos mientras abre y cierra su mano.</w:t>
      </w:r>
    </w:p>
    <w:p w:rsidR="00151ADC" w:rsidRPr="001F321C" w:rsidRDefault="00151ADC" w:rsidP="001F321C">
      <w:pPr>
        <w:rPr>
          <w:shd w:val="clear" w:color="auto" w:fill="FFFFFF"/>
        </w:rPr>
      </w:pPr>
    </w:p>
    <w:p w:rsidR="00E45736" w:rsidRPr="001F321C" w:rsidRDefault="00E45736" w:rsidP="001F321C">
      <w:pPr>
        <w:rPr>
          <w:shd w:val="clear" w:color="auto" w:fill="FFFFFF"/>
        </w:rPr>
      </w:pPr>
      <w:r w:rsidRPr="001F321C">
        <w:rPr>
          <w:noProof/>
          <w:shd w:val="clear" w:color="auto" w:fill="FFFFFF"/>
          <w:lang w:val="es-ES" w:eastAsia="es-ES"/>
        </w:rPr>
        <w:drawing>
          <wp:inline distT="0" distB="0" distL="0" distR="0">
            <wp:extent cx="3888000" cy="2473200"/>
            <wp:effectExtent l="95250" t="95250" r="93980" b="9906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88000" cy="24732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F3A81" w:rsidRPr="001F321C" w:rsidRDefault="009F3A81" w:rsidP="001F321C">
      <w:pPr>
        <w:rPr>
          <w:shd w:val="clear" w:color="auto" w:fill="FFFFFF"/>
        </w:rPr>
      </w:pPr>
      <w:r w:rsidRPr="001F321C">
        <w:rPr>
          <w:shd w:val="clear" w:color="auto" w:fill="FFFFFF"/>
        </w:rPr>
        <w:lastRenderedPageBreak/>
        <w:t xml:space="preserve">Imagen </w:t>
      </w:r>
      <w:r w:rsidR="00726EA6">
        <w:rPr>
          <w:shd w:val="clear" w:color="auto" w:fill="FFFFFF"/>
        </w:rPr>
        <w:t>29</w:t>
      </w:r>
      <w:r w:rsidRPr="001F321C">
        <w:rPr>
          <w:shd w:val="clear" w:color="auto" w:fill="FFFFFF"/>
        </w:rPr>
        <w:t xml:space="preserve">: Representación de la forma de realizar el </w:t>
      </w:r>
      <w:r w:rsidR="00E5161C" w:rsidRPr="001F321C">
        <w:rPr>
          <w:shd w:val="clear" w:color="auto" w:fill="FFFFFF"/>
        </w:rPr>
        <w:t>ejercicio</w:t>
      </w:r>
      <w:r w:rsidRPr="001F321C">
        <w:rPr>
          <w:shd w:val="clear" w:color="auto" w:fill="FFFFFF"/>
        </w:rPr>
        <w:t xml:space="preserve"> N°10. </w:t>
      </w:r>
    </w:p>
    <w:p w:rsidR="009F3A81" w:rsidRPr="001F321C" w:rsidRDefault="009F3A81" w:rsidP="001F321C">
      <w:pPr>
        <w:rPr>
          <w:shd w:val="clear" w:color="auto" w:fill="FFFFFF"/>
        </w:rPr>
      </w:pPr>
      <w:r w:rsidRPr="001F321C">
        <w:rPr>
          <w:shd w:val="clear" w:color="auto" w:fill="FFFFFF"/>
        </w:rPr>
        <w:t>Fuente: http://www.araela.org/ejercicios-fisioterapeuticos-para-los-pacientes-con-ela/</w:t>
      </w:r>
    </w:p>
    <w:p w:rsidR="009F3A81" w:rsidRPr="001F321C" w:rsidRDefault="009F3A81" w:rsidP="001F321C">
      <w:pPr>
        <w:rPr>
          <w:shd w:val="clear" w:color="auto" w:fill="FFFFFF"/>
        </w:rPr>
      </w:pPr>
    </w:p>
    <w:p w:rsidR="009B4A30" w:rsidRPr="006E5B57" w:rsidRDefault="009B4A30" w:rsidP="00177C01">
      <w:pPr>
        <w:pStyle w:val="Prrafodelista"/>
        <w:numPr>
          <w:ilvl w:val="0"/>
          <w:numId w:val="23"/>
        </w:numPr>
        <w:rPr>
          <w:u w:val="single"/>
          <w:shd w:val="clear" w:color="auto" w:fill="FFFFFF"/>
        </w:rPr>
      </w:pPr>
      <w:r w:rsidRPr="006E5B57">
        <w:rPr>
          <w:u w:val="single"/>
          <w:shd w:val="clear" w:color="auto" w:fill="FFFFFF"/>
        </w:rPr>
        <w:t xml:space="preserve">Movimientos de pie y tobillo </w:t>
      </w:r>
    </w:p>
    <w:p w:rsidR="00151ADC" w:rsidRPr="00151ADC" w:rsidRDefault="00151ADC" w:rsidP="001F321C">
      <w:pPr>
        <w:rPr>
          <w:u w:val="single"/>
          <w:shd w:val="clear" w:color="auto" w:fill="FFFFFF"/>
        </w:rPr>
      </w:pPr>
    </w:p>
    <w:p w:rsidR="00E45736" w:rsidRDefault="007B68C4" w:rsidP="001F321C">
      <w:pPr>
        <w:rPr>
          <w:shd w:val="clear" w:color="auto" w:fill="FFFFFF"/>
        </w:rPr>
      </w:pPr>
      <w:r w:rsidRPr="001F321C">
        <w:rPr>
          <w:shd w:val="clear" w:color="auto" w:fill="FFFFFF"/>
        </w:rPr>
        <w:t xml:space="preserve">El asistente deberá ahuecar el </w:t>
      </w:r>
      <w:r w:rsidR="00E5161C" w:rsidRPr="001F321C">
        <w:rPr>
          <w:shd w:val="clear" w:color="auto" w:fill="FFFFFF"/>
        </w:rPr>
        <w:t>talón</w:t>
      </w:r>
      <w:r w:rsidRPr="001F321C">
        <w:rPr>
          <w:shd w:val="clear" w:color="auto" w:fill="FFFFFF"/>
        </w:rPr>
        <w:t xml:space="preserve"> del pie en la palma de su mano y presionar su antebrazo contra el fondo de los pies, tirando el </w:t>
      </w:r>
      <w:r w:rsidR="00E5161C" w:rsidRPr="001F321C">
        <w:rPr>
          <w:shd w:val="clear" w:color="auto" w:fill="FFFFFF"/>
        </w:rPr>
        <w:t>talón</w:t>
      </w:r>
      <w:r w:rsidRPr="001F321C">
        <w:rPr>
          <w:shd w:val="clear" w:color="auto" w:fill="FFFFFF"/>
        </w:rPr>
        <w:t xml:space="preserve"> hacia arriba. </w:t>
      </w:r>
    </w:p>
    <w:p w:rsidR="00151ADC" w:rsidRPr="001F321C" w:rsidRDefault="00151ADC" w:rsidP="001F321C">
      <w:pPr>
        <w:rPr>
          <w:shd w:val="clear" w:color="auto" w:fill="FFFFFF"/>
        </w:rPr>
      </w:pPr>
    </w:p>
    <w:p w:rsidR="007B68C4" w:rsidRPr="001F321C" w:rsidRDefault="007B68C4" w:rsidP="001F321C">
      <w:pPr>
        <w:rPr>
          <w:shd w:val="clear" w:color="auto" w:fill="FFFFFF"/>
        </w:rPr>
      </w:pPr>
      <w:r w:rsidRPr="001F321C">
        <w:rPr>
          <w:noProof/>
          <w:shd w:val="clear" w:color="auto" w:fill="FFFFFF"/>
          <w:lang w:val="es-ES" w:eastAsia="es-ES"/>
        </w:rPr>
        <w:drawing>
          <wp:inline distT="0" distB="0" distL="0" distR="0">
            <wp:extent cx="1990800" cy="2473200"/>
            <wp:effectExtent l="95250" t="95250" r="85725" b="9906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1.jpg"/>
                    <pic:cNvPicPr/>
                  </pic:nvPicPr>
                  <pic:blipFill rotWithShape="1">
                    <a:blip r:embed="rId48" cstate="print">
                      <a:extLst>
                        <a:ext uri="{28A0092B-C50C-407E-A947-70E740481C1C}">
                          <a14:useLocalDpi xmlns:a14="http://schemas.microsoft.com/office/drawing/2010/main" val="0"/>
                        </a:ext>
                      </a:extLst>
                    </a:blip>
                    <a:srcRect t="-1" r="48223" b="-1117"/>
                    <a:stretch/>
                  </pic:blipFill>
                  <pic:spPr bwMode="auto">
                    <a:xfrm>
                      <a:off x="0" y="0"/>
                      <a:ext cx="1990800" cy="24732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9F3A81" w:rsidRPr="001F321C" w:rsidRDefault="009F3A81" w:rsidP="001F321C">
      <w:pPr>
        <w:rPr>
          <w:shd w:val="clear" w:color="auto" w:fill="FFFFFF"/>
        </w:rPr>
      </w:pPr>
      <w:r w:rsidRPr="001F321C">
        <w:rPr>
          <w:shd w:val="clear" w:color="auto" w:fill="FFFFFF"/>
        </w:rPr>
        <w:t xml:space="preserve">Imagen </w:t>
      </w:r>
      <w:r w:rsidR="00726EA6">
        <w:rPr>
          <w:shd w:val="clear" w:color="auto" w:fill="FFFFFF"/>
        </w:rPr>
        <w:t>30</w:t>
      </w:r>
      <w:r w:rsidRPr="001F321C">
        <w:rPr>
          <w:shd w:val="clear" w:color="auto" w:fill="FFFFFF"/>
        </w:rPr>
        <w:t xml:space="preserve">: Representación de la forma de realizar el </w:t>
      </w:r>
      <w:r w:rsidR="00E5161C" w:rsidRPr="001F321C">
        <w:rPr>
          <w:shd w:val="clear" w:color="auto" w:fill="FFFFFF"/>
        </w:rPr>
        <w:t>ejercicio</w:t>
      </w:r>
      <w:r w:rsidRPr="001F321C">
        <w:rPr>
          <w:shd w:val="clear" w:color="auto" w:fill="FFFFFF"/>
        </w:rPr>
        <w:t xml:space="preserve"> N°11. </w:t>
      </w:r>
    </w:p>
    <w:p w:rsidR="009F3A81" w:rsidRPr="001F321C" w:rsidRDefault="009F3A81" w:rsidP="001F321C">
      <w:pPr>
        <w:rPr>
          <w:shd w:val="clear" w:color="auto" w:fill="FFFFFF"/>
        </w:rPr>
      </w:pPr>
      <w:r w:rsidRPr="001F321C">
        <w:rPr>
          <w:shd w:val="clear" w:color="auto" w:fill="FFFFFF"/>
        </w:rPr>
        <w:t>Fuente: http://www.araela.org/ejercicios-fisioterapeuticos-para-los-pacientes-con-ela/</w:t>
      </w:r>
    </w:p>
    <w:p w:rsidR="009F3A81" w:rsidRPr="001F321C" w:rsidRDefault="009F3A81" w:rsidP="001F321C">
      <w:pPr>
        <w:rPr>
          <w:shd w:val="clear" w:color="auto" w:fill="FFFFFF"/>
        </w:rPr>
      </w:pPr>
    </w:p>
    <w:p w:rsidR="009B4A30" w:rsidRPr="006E5B57" w:rsidRDefault="007B68C4" w:rsidP="00177C01">
      <w:pPr>
        <w:pStyle w:val="Prrafodelista"/>
        <w:numPr>
          <w:ilvl w:val="0"/>
          <w:numId w:val="23"/>
        </w:numPr>
        <w:rPr>
          <w:u w:val="single"/>
          <w:shd w:val="clear" w:color="auto" w:fill="FFFFFF"/>
        </w:rPr>
      </w:pPr>
      <w:r w:rsidRPr="006E5B57">
        <w:rPr>
          <w:u w:val="single"/>
          <w:shd w:val="clear" w:color="auto" w:fill="FFFFFF"/>
        </w:rPr>
        <w:t>Rotación</w:t>
      </w:r>
      <w:r w:rsidR="009B4A30" w:rsidRPr="006E5B57">
        <w:rPr>
          <w:u w:val="single"/>
          <w:shd w:val="clear" w:color="auto" w:fill="FFFFFF"/>
        </w:rPr>
        <w:t xml:space="preserve"> lumbar</w:t>
      </w:r>
    </w:p>
    <w:p w:rsidR="00151ADC" w:rsidRPr="00151ADC" w:rsidRDefault="00151ADC" w:rsidP="001F321C">
      <w:pPr>
        <w:rPr>
          <w:u w:val="single"/>
          <w:shd w:val="clear" w:color="auto" w:fill="FFFFFF"/>
        </w:rPr>
      </w:pPr>
    </w:p>
    <w:p w:rsidR="00915ED7" w:rsidRDefault="00915ED7" w:rsidP="001F321C">
      <w:pPr>
        <w:rPr>
          <w:shd w:val="clear" w:color="auto" w:fill="FFFFFF"/>
        </w:rPr>
      </w:pPr>
      <w:r w:rsidRPr="001F321C">
        <w:rPr>
          <w:shd w:val="clear" w:color="auto" w:fill="FFFFFF"/>
        </w:rPr>
        <w:t xml:space="preserve">El paciente deberá </w:t>
      </w:r>
      <w:r w:rsidR="002B0237" w:rsidRPr="001F321C">
        <w:rPr>
          <w:shd w:val="clear" w:color="auto" w:fill="FFFFFF"/>
        </w:rPr>
        <w:t xml:space="preserve">dejar la pierna que se estirará con la rodilla doblada, permitiendo que el pie se apoye a la altura de la rodilla contraria, pero cruzándola por encima de </w:t>
      </w:r>
      <w:r w:rsidR="002B0237" w:rsidRPr="001F321C">
        <w:rPr>
          <w:shd w:val="clear" w:color="auto" w:fill="FFFFFF"/>
        </w:rPr>
        <w:lastRenderedPageBreak/>
        <w:t xml:space="preserve">ella. El asistente efectuará fuerza con una mano sobre la rodilla de la pierna que se estirará hacia el lado contrario, y al mismo tiempo con la otra mano sujetará la pelvis (cirulo rojo) impidiendo la inclinación al realizar el movimiento. El paciente percibirá una sensación de tirantez o estiramiento en la parte externa de la pierna que esta cruzada por encima con la rodilla flexionada. Si comienza a sentir dolor en la zona de la ingle, deberá realizarse el ejercicio con menor intensidad. </w:t>
      </w:r>
    </w:p>
    <w:p w:rsidR="00151ADC" w:rsidRPr="001F321C" w:rsidRDefault="00151ADC" w:rsidP="001F321C">
      <w:pPr>
        <w:rPr>
          <w:shd w:val="clear" w:color="auto" w:fill="FFFFFF"/>
        </w:rPr>
      </w:pPr>
    </w:p>
    <w:p w:rsidR="002B0237" w:rsidRPr="001F321C" w:rsidRDefault="002B0237" w:rsidP="001F321C">
      <w:pPr>
        <w:rPr>
          <w:shd w:val="clear" w:color="auto" w:fill="FFFFFF"/>
        </w:rPr>
      </w:pPr>
      <w:r w:rsidRPr="001F321C">
        <w:rPr>
          <w:noProof/>
          <w:shd w:val="clear" w:color="auto" w:fill="FFFFFF"/>
          <w:lang w:val="es-ES" w:eastAsia="es-ES"/>
        </w:rPr>
        <w:drawing>
          <wp:inline distT="0" distB="0" distL="0" distR="0">
            <wp:extent cx="3888000" cy="2473200"/>
            <wp:effectExtent l="95250" t="95250" r="93980" b="9906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2.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888000" cy="24732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F3A81" w:rsidRPr="001F321C" w:rsidRDefault="009F3A81" w:rsidP="001F321C">
      <w:pPr>
        <w:rPr>
          <w:shd w:val="clear" w:color="auto" w:fill="FFFFFF"/>
        </w:rPr>
      </w:pPr>
      <w:r w:rsidRPr="001F321C">
        <w:rPr>
          <w:shd w:val="clear" w:color="auto" w:fill="FFFFFF"/>
        </w:rPr>
        <w:t xml:space="preserve">Imagen </w:t>
      </w:r>
      <w:r w:rsidR="00726EA6">
        <w:rPr>
          <w:shd w:val="clear" w:color="auto" w:fill="FFFFFF"/>
        </w:rPr>
        <w:t>31</w:t>
      </w:r>
      <w:r w:rsidRPr="001F321C">
        <w:rPr>
          <w:shd w:val="clear" w:color="auto" w:fill="FFFFFF"/>
        </w:rPr>
        <w:t xml:space="preserve">: Representación de la forma de realizar el </w:t>
      </w:r>
      <w:r w:rsidR="00E5161C" w:rsidRPr="001F321C">
        <w:rPr>
          <w:shd w:val="clear" w:color="auto" w:fill="FFFFFF"/>
        </w:rPr>
        <w:t>ejercicio</w:t>
      </w:r>
      <w:r w:rsidRPr="001F321C">
        <w:rPr>
          <w:shd w:val="clear" w:color="auto" w:fill="FFFFFF"/>
        </w:rPr>
        <w:t xml:space="preserve"> N°12. </w:t>
      </w:r>
    </w:p>
    <w:p w:rsidR="009F3A81" w:rsidRPr="001F321C" w:rsidRDefault="009F3A81" w:rsidP="001F321C">
      <w:pPr>
        <w:rPr>
          <w:shd w:val="clear" w:color="auto" w:fill="FFFFFF"/>
        </w:rPr>
      </w:pPr>
      <w:r w:rsidRPr="001F321C">
        <w:rPr>
          <w:shd w:val="clear" w:color="auto" w:fill="FFFFFF"/>
        </w:rPr>
        <w:t>Fuente: http://www.araela.org/ejercicios-fisioterapeuticos-para-los-pacientes-con-ela/</w:t>
      </w:r>
    </w:p>
    <w:p w:rsidR="009F3A81" w:rsidRPr="001F321C" w:rsidRDefault="009F3A81" w:rsidP="001F321C">
      <w:pPr>
        <w:rPr>
          <w:shd w:val="clear" w:color="auto" w:fill="FFFFFF"/>
        </w:rPr>
      </w:pPr>
    </w:p>
    <w:p w:rsidR="009B4A30" w:rsidRPr="006E5B57" w:rsidRDefault="009B4A30" w:rsidP="00177C01">
      <w:pPr>
        <w:pStyle w:val="Prrafodelista"/>
        <w:numPr>
          <w:ilvl w:val="0"/>
          <w:numId w:val="23"/>
        </w:numPr>
        <w:rPr>
          <w:u w:val="single"/>
          <w:shd w:val="clear" w:color="auto" w:fill="FFFFFF"/>
        </w:rPr>
      </w:pPr>
      <w:r w:rsidRPr="006E5B57">
        <w:rPr>
          <w:u w:val="single"/>
          <w:shd w:val="clear" w:color="auto" w:fill="FFFFFF"/>
        </w:rPr>
        <w:t>Estiramiento de tendón de la corva</w:t>
      </w:r>
    </w:p>
    <w:p w:rsidR="00151ADC" w:rsidRPr="00151ADC" w:rsidRDefault="00151ADC" w:rsidP="001F321C">
      <w:pPr>
        <w:rPr>
          <w:u w:val="single"/>
          <w:shd w:val="clear" w:color="auto" w:fill="FFFFFF"/>
        </w:rPr>
      </w:pPr>
    </w:p>
    <w:p w:rsidR="00774010" w:rsidRPr="001F321C" w:rsidRDefault="00AC409D" w:rsidP="001F321C">
      <w:pPr>
        <w:rPr>
          <w:shd w:val="clear" w:color="auto" w:fill="FFFFFF"/>
        </w:rPr>
      </w:pPr>
      <w:r w:rsidRPr="001F321C">
        <w:rPr>
          <w:shd w:val="clear" w:color="auto" w:fill="FFFFFF"/>
        </w:rPr>
        <w:t xml:space="preserve">El paciente deberá mantener la rodilla estirada, levantar toda la pierna recta junto con el pie también hacia arriba. </w:t>
      </w:r>
    </w:p>
    <w:p w:rsidR="00AC409D" w:rsidRPr="001F321C" w:rsidRDefault="005B48FC" w:rsidP="001F321C">
      <w:pPr>
        <w:rPr>
          <w:shd w:val="clear" w:color="auto" w:fill="FFFFFF"/>
        </w:rPr>
      </w:pPr>
      <w:r w:rsidRPr="001F321C">
        <w:rPr>
          <w:shd w:val="clear" w:color="auto" w:fill="FFFFFF"/>
        </w:rPr>
        <w:lastRenderedPageBreak/>
        <w:t xml:space="preserve"> </w:t>
      </w:r>
      <w:r w:rsidR="00AC409D" w:rsidRPr="001F321C">
        <w:rPr>
          <w:noProof/>
          <w:shd w:val="clear" w:color="auto" w:fill="FFFFFF"/>
          <w:lang w:val="es-ES" w:eastAsia="es-ES"/>
        </w:rPr>
        <w:drawing>
          <wp:inline distT="0" distB="0" distL="0" distR="0">
            <wp:extent cx="3888000" cy="2473200"/>
            <wp:effectExtent l="95250" t="95250" r="93980" b="9906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88000" cy="24732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F3A81" w:rsidRPr="001F321C" w:rsidRDefault="009F3A81" w:rsidP="001F321C">
      <w:pPr>
        <w:rPr>
          <w:shd w:val="clear" w:color="auto" w:fill="FFFFFF"/>
        </w:rPr>
      </w:pPr>
      <w:r w:rsidRPr="001F321C">
        <w:rPr>
          <w:shd w:val="clear" w:color="auto" w:fill="FFFFFF"/>
        </w:rPr>
        <w:t xml:space="preserve">Imagen </w:t>
      </w:r>
      <w:r w:rsidR="00726EA6">
        <w:rPr>
          <w:shd w:val="clear" w:color="auto" w:fill="FFFFFF"/>
        </w:rPr>
        <w:t>32</w:t>
      </w:r>
      <w:r w:rsidRPr="001F321C">
        <w:rPr>
          <w:shd w:val="clear" w:color="auto" w:fill="FFFFFF"/>
        </w:rPr>
        <w:t xml:space="preserve">: Representación de la forma de realizar el </w:t>
      </w:r>
      <w:r w:rsidR="00E5161C" w:rsidRPr="001F321C">
        <w:rPr>
          <w:shd w:val="clear" w:color="auto" w:fill="FFFFFF"/>
        </w:rPr>
        <w:t>ejercicio</w:t>
      </w:r>
      <w:r w:rsidRPr="001F321C">
        <w:rPr>
          <w:shd w:val="clear" w:color="auto" w:fill="FFFFFF"/>
        </w:rPr>
        <w:t xml:space="preserve"> N°13. </w:t>
      </w:r>
    </w:p>
    <w:p w:rsidR="00602DDC" w:rsidRDefault="009F3A81" w:rsidP="00602DDC">
      <w:pPr>
        <w:rPr>
          <w:shd w:val="clear" w:color="auto" w:fill="FFFFFF"/>
        </w:rPr>
      </w:pPr>
      <w:r w:rsidRPr="001F321C">
        <w:rPr>
          <w:shd w:val="clear" w:color="auto" w:fill="FFFFFF"/>
        </w:rPr>
        <w:t xml:space="preserve">Fuente: </w:t>
      </w:r>
      <w:hyperlink r:id="rId51" w:history="1">
        <w:r w:rsidR="00602DDC" w:rsidRPr="005C0464">
          <w:rPr>
            <w:rStyle w:val="Hipervnculo"/>
            <w:shd w:val="clear" w:color="auto" w:fill="FFFFFF"/>
          </w:rPr>
          <w:t>http://www.araela.org/ejercicios-fisioterapeuticos-para-los-pacientes-con-ela/</w:t>
        </w:r>
      </w:hyperlink>
    </w:p>
    <w:p w:rsidR="00602DDC" w:rsidRDefault="00602DDC" w:rsidP="00602DDC">
      <w:pPr>
        <w:rPr>
          <w:shd w:val="clear" w:color="auto" w:fill="FFFFFF"/>
        </w:rPr>
      </w:pPr>
    </w:p>
    <w:p w:rsidR="00151ADC" w:rsidRDefault="00151ADC" w:rsidP="00602DDC">
      <w:pPr>
        <w:rPr>
          <w:shd w:val="clear" w:color="auto" w:fill="FFFFFF"/>
        </w:rPr>
      </w:pPr>
    </w:p>
    <w:p w:rsidR="009B4A30" w:rsidRPr="00A1170D" w:rsidRDefault="009B4A30" w:rsidP="00602DDC">
      <w:pPr>
        <w:pStyle w:val="Ttulo4"/>
        <w:rPr>
          <w:shd w:val="clear" w:color="auto" w:fill="FFFFFF"/>
        </w:rPr>
      </w:pPr>
      <w:r w:rsidRPr="00A1170D">
        <w:rPr>
          <w:shd w:val="clear" w:color="auto" w:fill="FFFFFF"/>
        </w:rPr>
        <w:t xml:space="preserve">Debilidad del manejo del musculo del cuello </w:t>
      </w:r>
    </w:p>
    <w:p w:rsidR="00AC409D" w:rsidRPr="001F321C" w:rsidRDefault="00AC409D" w:rsidP="001F321C">
      <w:pPr>
        <w:rPr>
          <w:shd w:val="clear" w:color="auto" w:fill="FFFFFF"/>
        </w:rPr>
      </w:pPr>
      <w:r w:rsidRPr="001F321C">
        <w:rPr>
          <w:shd w:val="clear" w:color="auto" w:fill="FFFFFF"/>
        </w:rPr>
        <w:t>Al tener debilidad en el cuello se les genera a los pacientes una movilidad limitada de la cabeza, dado que la misma pesa alrededor de 9 Kg. Al poseer debilidad en el musculo del cuello, el paciente es vulnerable a la lesión ante cualquier estiramiento repentino hacia adelante, hacia atrás o de lado, pudien</w:t>
      </w:r>
      <w:r w:rsidR="00D841FD" w:rsidRPr="001F321C">
        <w:rPr>
          <w:shd w:val="clear" w:color="auto" w:fill="FFFFFF"/>
        </w:rPr>
        <w:t>d</w:t>
      </w:r>
      <w:r w:rsidRPr="001F321C">
        <w:rPr>
          <w:shd w:val="clear" w:color="auto" w:fill="FFFFFF"/>
        </w:rPr>
        <w:t>o causar también una lesión seria en la medula espinal o a las vértebras cervicales</w:t>
      </w:r>
      <w:r w:rsidR="00D841FD" w:rsidRPr="001F321C">
        <w:rPr>
          <w:shd w:val="clear" w:color="auto" w:fill="FFFFFF"/>
        </w:rPr>
        <w:t xml:space="preserve"> de esa zona. Estos movimientos repentinos pueden ocurrir al levantarse o acostarse sobre una cama, o al pararse o sentarse en una silla, causando un gran dolor y en caso de lesión puede también, en algunas ocasiones, afectar la respiración, deglución y la comunicación.</w:t>
      </w:r>
    </w:p>
    <w:p w:rsidR="0029298B" w:rsidRPr="001F321C" w:rsidRDefault="0029298B" w:rsidP="001F321C">
      <w:pPr>
        <w:rPr>
          <w:shd w:val="clear" w:color="auto" w:fill="FFFFFF"/>
        </w:rPr>
      </w:pPr>
      <w:r w:rsidRPr="001F321C">
        <w:rPr>
          <w:shd w:val="clear" w:color="auto" w:fill="FFFFFF"/>
        </w:rPr>
        <w:t xml:space="preserve">Estas complicaciones y lesiones pueden ser prevenidas o tratadas con estrategias para mejorar la postura y promover su movilidad: </w:t>
      </w:r>
    </w:p>
    <w:p w:rsidR="0029298B" w:rsidRDefault="0029298B" w:rsidP="001F321C">
      <w:pPr>
        <w:rPr>
          <w:shd w:val="clear" w:color="auto" w:fill="FFFFFF"/>
        </w:rPr>
      </w:pPr>
      <w:r w:rsidRPr="001F321C">
        <w:rPr>
          <w:shd w:val="clear" w:color="auto" w:fill="FFFFFF"/>
        </w:rPr>
        <w:lastRenderedPageBreak/>
        <w:t xml:space="preserve">En primer </w:t>
      </w:r>
      <w:r w:rsidR="00170AAE" w:rsidRPr="001F321C">
        <w:rPr>
          <w:shd w:val="clear" w:color="auto" w:fill="FFFFFF"/>
        </w:rPr>
        <w:t>lugar,</w:t>
      </w:r>
      <w:r w:rsidRPr="001F321C">
        <w:rPr>
          <w:shd w:val="clear" w:color="auto" w:fill="FFFFFF"/>
        </w:rPr>
        <w:t xml:space="preserve"> es </w:t>
      </w:r>
      <w:r w:rsidR="00536F3C" w:rsidRPr="001F321C">
        <w:rPr>
          <w:shd w:val="clear" w:color="auto" w:fill="FFFFFF"/>
        </w:rPr>
        <w:t>esencial</w:t>
      </w:r>
      <w:r w:rsidRPr="001F321C">
        <w:rPr>
          <w:shd w:val="clear" w:color="auto" w:fill="FFFFFF"/>
        </w:rPr>
        <w:t xml:space="preserve"> mantener una buena alineación del cuerpo al sentarse</w:t>
      </w:r>
      <w:r w:rsidR="00536F3C" w:rsidRPr="001F321C">
        <w:rPr>
          <w:shd w:val="clear" w:color="auto" w:fill="FFFFFF"/>
        </w:rPr>
        <w:t xml:space="preserve"> lo cual se puede ayudar colocando una </w:t>
      </w:r>
      <w:r w:rsidR="002056CF" w:rsidRPr="001F321C">
        <w:rPr>
          <w:shd w:val="clear" w:color="auto" w:fill="FFFFFF"/>
        </w:rPr>
        <w:t>almohadilla</w:t>
      </w:r>
      <w:r w:rsidR="00536F3C" w:rsidRPr="001F321C">
        <w:rPr>
          <w:shd w:val="clear" w:color="auto" w:fill="FFFFFF"/>
        </w:rPr>
        <w:t xml:space="preserve"> o una toalla rodada a modo de amortiguador, o detrás del cuello para mejorar la postura</w:t>
      </w:r>
      <w:r w:rsidR="002056CF" w:rsidRPr="001F321C">
        <w:rPr>
          <w:shd w:val="clear" w:color="auto" w:fill="FFFFFF"/>
        </w:rPr>
        <w:t xml:space="preserve">. </w:t>
      </w:r>
      <w:r w:rsidR="00170AAE" w:rsidRPr="001F321C">
        <w:rPr>
          <w:shd w:val="clear" w:color="auto" w:fill="FFFFFF"/>
        </w:rPr>
        <w:t>También</w:t>
      </w:r>
      <w:r w:rsidR="002056CF" w:rsidRPr="001F321C">
        <w:rPr>
          <w:shd w:val="clear" w:color="auto" w:fill="FFFFFF"/>
        </w:rPr>
        <w:t xml:space="preserve"> pueden colocarse almohadillas sobre cada apoyabrazos lo cual le proporcionará una máxima comodidad y posición erguida si necesita estar sentado durante mucho tiempo, esto ayuda además a que los pulmones se amplíen proporcionando una mejor respiración. </w:t>
      </w:r>
    </w:p>
    <w:p w:rsidR="005A4168" w:rsidRPr="001F321C" w:rsidRDefault="005A4168" w:rsidP="001F321C">
      <w:pPr>
        <w:rPr>
          <w:shd w:val="clear" w:color="auto" w:fill="FFFFFF"/>
        </w:rPr>
      </w:pPr>
    </w:p>
    <w:p w:rsidR="002056CF" w:rsidRDefault="002056CF" w:rsidP="001F321C">
      <w:pPr>
        <w:rPr>
          <w:shd w:val="clear" w:color="auto" w:fill="FFFFFF"/>
        </w:rPr>
      </w:pPr>
      <w:r w:rsidRPr="001F321C">
        <w:rPr>
          <w:shd w:val="clear" w:color="auto" w:fill="FFFFFF"/>
        </w:rPr>
        <w:t xml:space="preserve">El paciente puede abastecerse de un collar cervical que lo ayudará a sostener la cabeza cuando se transfiere de un asiento a otro, cuando camina o circula en coche, evitando un movimiento repentino y al permitir una mejor línea visual puede también disminuir el riesgo de caer. </w:t>
      </w:r>
    </w:p>
    <w:p w:rsidR="005A4168" w:rsidRPr="001F321C" w:rsidRDefault="005A4168" w:rsidP="001F321C">
      <w:pPr>
        <w:rPr>
          <w:shd w:val="clear" w:color="auto" w:fill="FFFFFF"/>
        </w:rPr>
      </w:pPr>
    </w:p>
    <w:p w:rsidR="00170AAE" w:rsidRDefault="002056CF" w:rsidP="001F321C">
      <w:pPr>
        <w:rPr>
          <w:shd w:val="clear" w:color="auto" w:fill="FFFFFF"/>
        </w:rPr>
      </w:pPr>
      <w:r w:rsidRPr="001F321C">
        <w:rPr>
          <w:shd w:val="clear" w:color="auto" w:fill="FFFFFF"/>
        </w:rPr>
        <w:t xml:space="preserve">Hay distintos tipos de cuellos cervicales, por lo cual el paciente deberá identificar cual es el apropiado, siendo el </w:t>
      </w:r>
      <w:r w:rsidR="00170AAE" w:rsidRPr="001F321C">
        <w:rPr>
          <w:shd w:val="clear" w:color="auto" w:fill="FFFFFF"/>
        </w:rPr>
        <w:t>más</w:t>
      </w:r>
      <w:r w:rsidRPr="001F321C">
        <w:rPr>
          <w:shd w:val="clear" w:color="auto" w:fill="FFFFFF"/>
        </w:rPr>
        <w:t xml:space="preserve"> común</w:t>
      </w:r>
      <w:r w:rsidR="00170AAE" w:rsidRPr="001F321C">
        <w:rPr>
          <w:shd w:val="clear" w:color="auto" w:fill="FFFFFF"/>
        </w:rPr>
        <w:t xml:space="preserve"> </w:t>
      </w:r>
      <w:r w:rsidRPr="001F321C">
        <w:rPr>
          <w:shd w:val="clear" w:color="auto" w:fill="FFFFFF"/>
        </w:rPr>
        <w:t>un collar suave de espuma</w:t>
      </w:r>
      <w:r w:rsidR="00170AAE" w:rsidRPr="001F321C">
        <w:rPr>
          <w:shd w:val="clear" w:color="auto" w:fill="FFFFFF"/>
        </w:rPr>
        <w:t xml:space="preserve">. Generalmente, si es solicitado bajo orden médica el cuello cervical tiene el costo del mismo cubierto por el seguro médico, pero en caso de que esto no ocurra, pueden obtenerse en la mayoría de los centros de ortopedia. </w:t>
      </w:r>
    </w:p>
    <w:p w:rsidR="005A4168" w:rsidRPr="001F321C" w:rsidRDefault="005A4168" w:rsidP="001F321C">
      <w:pPr>
        <w:rPr>
          <w:shd w:val="clear" w:color="auto" w:fill="FFFFFF"/>
        </w:rPr>
      </w:pPr>
    </w:p>
    <w:p w:rsidR="00ED2C94" w:rsidRPr="001F321C" w:rsidRDefault="00ED2C94" w:rsidP="001F321C">
      <w:pPr>
        <w:rPr>
          <w:shd w:val="clear" w:color="auto" w:fill="FFFFFF"/>
        </w:rPr>
      </w:pPr>
      <w:r w:rsidRPr="001F321C">
        <w:rPr>
          <w:shd w:val="clear" w:color="auto" w:fill="FFFFFF"/>
        </w:rPr>
        <w:t>En estadios más avanzados de la enfermedad donde la persona se encuentra en una silla de ruedas para mantener el cuello firme, a pesar de la debilidad y/o malestar que presente puede apoyar la cabeza sobre la almohadilla presente en la parte de atrás, utilizando una venda como soporte a través de la frente.</w:t>
      </w:r>
    </w:p>
    <w:p w:rsidR="00FB1ABB" w:rsidRDefault="00ED2C94" w:rsidP="001F321C">
      <w:pPr>
        <w:rPr>
          <w:shd w:val="clear" w:color="auto" w:fill="FFFFFF"/>
        </w:rPr>
      </w:pPr>
      <w:r w:rsidRPr="001F321C">
        <w:rPr>
          <w:shd w:val="clear" w:color="auto" w:fill="FFFFFF"/>
        </w:rPr>
        <w:lastRenderedPageBreak/>
        <w:t>Al momento de dormir, es importante contar con una almohadilla que no sea demasiado alta e incluso es preferente la utilización de una toalla rodada por debajo de la parte posterior del cuello, con la cabeza reclinándose levemente sobre una almo</w:t>
      </w:r>
      <w:r w:rsidR="00FB1ABB" w:rsidRPr="001F321C">
        <w:rPr>
          <w:shd w:val="clear" w:color="auto" w:fill="FFFFFF"/>
        </w:rPr>
        <w:t>h</w:t>
      </w:r>
      <w:r w:rsidRPr="001F321C">
        <w:rPr>
          <w:shd w:val="clear" w:color="auto" w:fill="FFFFFF"/>
        </w:rPr>
        <w:t>adilla baja</w:t>
      </w:r>
      <w:r w:rsidR="00FB1ABB" w:rsidRPr="001F321C">
        <w:rPr>
          <w:shd w:val="clear" w:color="auto" w:fill="FFFFFF"/>
        </w:rPr>
        <w:t xml:space="preserve">. </w:t>
      </w:r>
    </w:p>
    <w:p w:rsidR="005A4168" w:rsidRPr="001F321C" w:rsidRDefault="005A4168" w:rsidP="001F321C">
      <w:pPr>
        <w:rPr>
          <w:shd w:val="clear" w:color="auto" w:fill="FFFFFF"/>
        </w:rPr>
      </w:pPr>
    </w:p>
    <w:p w:rsidR="00FB1ABB" w:rsidRDefault="00FB1ABB" w:rsidP="001F321C">
      <w:pPr>
        <w:rPr>
          <w:shd w:val="clear" w:color="auto" w:fill="FFFFFF"/>
        </w:rPr>
      </w:pPr>
      <w:r w:rsidRPr="001F321C">
        <w:rPr>
          <w:shd w:val="clear" w:color="auto" w:fill="FFFFFF"/>
        </w:rPr>
        <w:t xml:space="preserve">Si el paciente persiste con dolor o dificultad para mover su cabeza y cuello puede consultar con su médico para la prescripción de una terapia física. Algunos tratamientos pueden incluir el uso del calor, masajes, entre otros. </w:t>
      </w:r>
    </w:p>
    <w:p w:rsidR="005A4168" w:rsidRPr="001F321C" w:rsidRDefault="005A4168" w:rsidP="001F321C">
      <w:pPr>
        <w:rPr>
          <w:shd w:val="clear" w:color="auto" w:fill="FFFFFF"/>
        </w:rPr>
      </w:pPr>
    </w:p>
    <w:p w:rsidR="007438CA" w:rsidRPr="001F321C" w:rsidRDefault="007438CA" w:rsidP="001F321C">
      <w:pPr>
        <w:rPr>
          <w:shd w:val="clear" w:color="auto" w:fill="FFFFFF"/>
        </w:rPr>
      </w:pPr>
    </w:p>
    <w:p w:rsidR="00FB1ABB" w:rsidRDefault="00E5161C" w:rsidP="00602DDC">
      <w:pPr>
        <w:pStyle w:val="Ttulo4"/>
        <w:rPr>
          <w:shd w:val="clear" w:color="auto" w:fill="FFFFFF"/>
        </w:rPr>
      </w:pPr>
      <w:r w:rsidRPr="00602DDC">
        <w:rPr>
          <w:shd w:val="clear" w:color="auto" w:fill="FFFFFF"/>
        </w:rPr>
        <w:t>Alimentación</w:t>
      </w:r>
    </w:p>
    <w:p w:rsidR="005A4168" w:rsidRPr="005A4168" w:rsidRDefault="005A4168" w:rsidP="005A4168"/>
    <w:p w:rsidR="007438CA" w:rsidRPr="001F321C" w:rsidRDefault="00ED2C94" w:rsidP="001F321C">
      <w:pPr>
        <w:rPr>
          <w:shd w:val="clear" w:color="auto" w:fill="FFFFFF"/>
        </w:rPr>
      </w:pPr>
      <w:r w:rsidRPr="001F321C">
        <w:rPr>
          <w:shd w:val="clear" w:color="auto" w:fill="FFFFFF"/>
        </w:rPr>
        <w:t xml:space="preserve"> </w:t>
      </w:r>
      <w:r w:rsidR="007438CA" w:rsidRPr="001F321C">
        <w:rPr>
          <w:shd w:val="clear" w:color="auto" w:fill="FFFFFF"/>
        </w:rPr>
        <w:t xml:space="preserve">Si bien un paciente que padece ELA no cuenta con una dieta </w:t>
      </w:r>
      <w:r w:rsidR="0081487B" w:rsidRPr="001F321C">
        <w:rPr>
          <w:shd w:val="clear" w:color="auto" w:fill="FFFFFF"/>
        </w:rPr>
        <w:t>específica</w:t>
      </w:r>
      <w:r w:rsidR="007438CA" w:rsidRPr="001F321C">
        <w:rPr>
          <w:shd w:val="clear" w:color="auto" w:fill="FFFFFF"/>
        </w:rPr>
        <w:t xml:space="preserve"> para el tratamiento de su enfermedad, e</w:t>
      </w:r>
      <w:r w:rsidR="00FB1ABB" w:rsidRPr="001F321C">
        <w:rPr>
          <w:shd w:val="clear" w:color="auto" w:fill="FFFFFF"/>
        </w:rPr>
        <w:t xml:space="preserve">s primordial </w:t>
      </w:r>
      <w:r w:rsidR="0081487B" w:rsidRPr="001F321C">
        <w:rPr>
          <w:shd w:val="clear" w:color="auto" w:fill="FFFFFF"/>
        </w:rPr>
        <w:t>que</w:t>
      </w:r>
      <w:r w:rsidR="00FB1ABB" w:rsidRPr="001F321C">
        <w:rPr>
          <w:shd w:val="clear" w:color="auto" w:fill="FFFFFF"/>
        </w:rPr>
        <w:t xml:space="preserve"> mantenga una alimentación balanceada, realizando tres comidas diarias, con una participación equilibrada de los principales grupos de alimentos y que incluyan alimentos ricos en fibras. </w:t>
      </w:r>
      <w:r w:rsidR="007438CA" w:rsidRPr="001F321C">
        <w:rPr>
          <w:shd w:val="clear" w:color="auto" w:fill="FFFFFF"/>
        </w:rPr>
        <w:br/>
        <w:t xml:space="preserve">Debe beber al menos 6 a 8 grandes vasos de </w:t>
      </w:r>
      <w:r w:rsidR="00E5161C" w:rsidRPr="001F321C">
        <w:rPr>
          <w:shd w:val="clear" w:color="auto" w:fill="FFFFFF"/>
        </w:rPr>
        <w:t>líquido</w:t>
      </w:r>
      <w:r w:rsidR="007438CA" w:rsidRPr="001F321C">
        <w:rPr>
          <w:shd w:val="clear" w:color="auto" w:fill="FFFFFF"/>
        </w:rPr>
        <w:t xml:space="preserve"> cada día, evitando bebidas con cafeína debido a su efecto diurético. </w:t>
      </w:r>
    </w:p>
    <w:p w:rsidR="00ED2C94" w:rsidRPr="001F321C" w:rsidRDefault="00FB1ABB" w:rsidP="001F321C">
      <w:pPr>
        <w:rPr>
          <w:shd w:val="clear" w:color="auto" w:fill="FFFFFF"/>
        </w:rPr>
      </w:pPr>
      <w:r w:rsidRPr="001F321C">
        <w:rPr>
          <w:shd w:val="clear" w:color="auto" w:fill="FFFFFF"/>
        </w:rPr>
        <w:t xml:space="preserve">Debe controlar periódicamente el peso con la finalidad de verificar que el aporte de las calorías sea el suficiente para evitar la pérdida del buen estado de nutrición.  </w:t>
      </w:r>
    </w:p>
    <w:p w:rsidR="0081487B" w:rsidRPr="001F321C" w:rsidRDefault="00FB1ABB" w:rsidP="001F321C">
      <w:pPr>
        <w:rPr>
          <w:shd w:val="clear" w:color="auto" w:fill="FFFFFF"/>
        </w:rPr>
      </w:pPr>
      <w:r w:rsidRPr="001F321C">
        <w:rPr>
          <w:shd w:val="clear" w:color="auto" w:fill="FFFFFF"/>
        </w:rPr>
        <w:t xml:space="preserve">Se deben incluir </w:t>
      </w:r>
      <w:r w:rsidR="00313335" w:rsidRPr="001F321C">
        <w:rPr>
          <w:shd w:val="clear" w:color="auto" w:fill="FFFFFF"/>
        </w:rPr>
        <w:t>sólidos</w:t>
      </w:r>
      <w:r w:rsidRPr="001F321C">
        <w:rPr>
          <w:shd w:val="clear" w:color="auto" w:fill="FFFFFF"/>
        </w:rPr>
        <w:t xml:space="preserve">, semisólidos y/o </w:t>
      </w:r>
      <w:r w:rsidR="007438CA" w:rsidRPr="001F321C">
        <w:rPr>
          <w:shd w:val="clear" w:color="auto" w:fill="FFFFFF"/>
        </w:rPr>
        <w:t>líquidos</w:t>
      </w:r>
      <w:r w:rsidRPr="001F321C">
        <w:rPr>
          <w:shd w:val="clear" w:color="auto" w:fill="FFFFFF"/>
        </w:rPr>
        <w:t xml:space="preserve"> (evitando </w:t>
      </w:r>
      <w:r w:rsidR="00313335" w:rsidRPr="001F321C">
        <w:rPr>
          <w:shd w:val="clear" w:color="auto" w:fill="FFFFFF"/>
        </w:rPr>
        <w:t xml:space="preserve">los derivados </w:t>
      </w:r>
      <w:r w:rsidR="007438CA" w:rsidRPr="001F321C">
        <w:rPr>
          <w:shd w:val="clear" w:color="auto" w:fill="FFFFFF"/>
        </w:rPr>
        <w:t>lácteos</w:t>
      </w:r>
      <w:r w:rsidR="00313335" w:rsidRPr="001F321C">
        <w:rPr>
          <w:shd w:val="clear" w:color="auto" w:fill="FFFFFF"/>
        </w:rPr>
        <w:t xml:space="preserve">), dependiendo la capacidad de </w:t>
      </w:r>
      <w:r w:rsidR="007438CA" w:rsidRPr="001F321C">
        <w:rPr>
          <w:shd w:val="clear" w:color="auto" w:fill="FFFFFF"/>
        </w:rPr>
        <w:t>deglución</w:t>
      </w:r>
      <w:r w:rsidR="00313335" w:rsidRPr="001F321C">
        <w:rPr>
          <w:shd w:val="clear" w:color="auto" w:fill="FFFFFF"/>
        </w:rPr>
        <w:t xml:space="preserve"> del paciente. Si el paciente no logra deglutir los alimentos será obligatorio recurrir a la alimentación por gastrostomía</w:t>
      </w:r>
      <w:r w:rsidR="0081487B" w:rsidRPr="001F321C">
        <w:rPr>
          <w:shd w:val="clear" w:color="auto" w:fill="FFFFFF"/>
        </w:rPr>
        <w:t>.</w:t>
      </w:r>
    </w:p>
    <w:p w:rsidR="0081487B" w:rsidRDefault="007438CA" w:rsidP="00602DDC">
      <w:pPr>
        <w:pStyle w:val="Ttulo4"/>
        <w:rPr>
          <w:shd w:val="clear" w:color="auto" w:fill="FFFFFF"/>
        </w:rPr>
      </w:pPr>
      <w:r w:rsidRPr="00602DDC">
        <w:rPr>
          <w:shd w:val="clear" w:color="auto" w:fill="FFFFFF"/>
        </w:rPr>
        <w:lastRenderedPageBreak/>
        <w:t>Asistencia respiratoria</w:t>
      </w:r>
      <w:r w:rsidR="0081487B" w:rsidRPr="00602DDC">
        <w:rPr>
          <w:shd w:val="clear" w:color="auto" w:fill="FFFFFF"/>
        </w:rPr>
        <w:t>.</w:t>
      </w:r>
    </w:p>
    <w:p w:rsidR="005A4168" w:rsidRPr="005A4168" w:rsidRDefault="005A4168" w:rsidP="005A4168"/>
    <w:p w:rsidR="007960B2" w:rsidRPr="001F321C" w:rsidRDefault="0081487B" w:rsidP="001F321C">
      <w:pPr>
        <w:rPr>
          <w:shd w:val="clear" w:color="auto" w:fill="FFFFFF"/>
        </w:rPr>
      </w:pPr>
      <w:r w:rsidRPr="001F321C">
        <w:rPr>
          <w:shd w:val="clear" w:color="auto" w:fill="FFFFFF"/>
        </w:rPr>
        <w:t xml:space="preserve">En etapas avanzadas de la ELA, el paciente necesitará de asistencia artificial para poder respirar. </w:t>
      </w:r>
    </w:p>
    <w:p w:rsidR="007960B2" w:rsidRPr="001F321C" w:rsidRDefault="007960B2" w:rsidP="001F321C">
      <w:pPr>
        <w:rPr>
          <w:shd w:val="clear" w:color="auto" w:fill="FFFFFF"/>
        </w:rPr>
      </w:pPr>
    </w:p>
    <w:p w:rsidR="0081487B" w:rsidRDefault="0081487B" w:rsidP="00177C01">
      <w:pPr>
        <w:pStyle w:val="Ttulo5"/>
        <w:numPr>
          <w:ilvl w:val="0"/>
          <w:numId w:val="24"/>
        </w:numPr>
        <w:rPr>
          <w:shd w:val="clear" w:color="auto" w:fill="FFFFFF"/>
        </w:rPr>
      </w:pPr>
      <w:r w:rsidRPr="00602DDC">
        <w:t>Oxigenoterapia</w:t>
      </w:r>
      <w:r w:rsidRPr="001F321C">
        <w:rPr>
          <w:shd w:val="clear" w:color="auto" w:fill="FFFFFF"/>
        </w:rPr>
        <w:t>.</w:t>
      </w:r>
    </w:p>
    <w:p w:rsidR="005A4168" w:rsidRPr="005A4168" w:rsidRDefault="005A4168" w:rsidP="005A4168"/>
    <w:p w:rsidR="0081487B" w:rsidRPr="001F321C" w:rsidRDefault="0081487B" w:rsidP="001F321C">
      <w:pPr>
        <w:rPr>
          <w:shd w:val="clear" w:color="auto" w:fill="FFFFFF"/>
        </w:rPr>
      </w:pPr>
      <w:r w:rsidRPr="001F321C">
        <w:rPr>
          <w:shd w:val="clear" w:color="auto" w:fill="FFFFFF"/>
        </w:rPr>
        <w:t>Existen terapias, como la del uso de O</w:t>
      </w:r>
      <w:r w:rsidRPr="001F321C">
        <w:rPr>
          <w:shd w:val="clear" w:color="auto" w:fill="FFFFFF"/>
          <w:vertAlign w:val="subscript"/>
        </w:rPr>
        <w:t xml:space="preserve">2 </w:t>
      </w:r>
      <w:r w:rsidRPr="001F321C">
        <w:rPr>
          <w:shd w:val="clear" w:color="auto" w:fill="FFFFFF"/>
        </w:rPr>
        <w:t xml:space="preserve">llamada oxigenoterapia, utilizadas sólo en algunos de los pacientes que presentan debilidad muscular respiratoria e </w:t>
      </w:r>
      <w:r w:rsidR="00E5161C" w:rsidRPr="001F321C">
        <w:rPr>
          <w:shd w:val="clear" w:color="auto" w:fill="FFFFFF"/>
        </w:rPr>
        <w:t>hipo ventilación</w:t>
      </w:r>
      <w:r w:rsidRPr="001F321C">
        <w:rPr>
          <w:shd w:val="clear" w:color="auto" w:fill="FFFFFF"/>
        </w:rPr>
        <w:t xml:space="preserve">. Esto va a depender específicamente de cada caso y sólo se administrará bajo la indicación controlada del médico tratante. </w:t>
      </w:r>
    </w:p>
    <w:p w:rsidR="007960B2" w:rsidRPr="001F321C" w:rsidRDefault="007960B2" w:rsidP="001F321C">
      <w:pPr>
        <w:rPr>
          <w:shd w:val="clear" w:color="auto" w:fill="FFFFFF"/>
        </w:rPr>
      </w:pPr>
    </w:p>
    <w:p w:rsidR="00313335" w:rsidRDefault="00E5161C" w:rsidP="00177C01">
      <w:pPr>
        <w:pStyle w:val="Ttulo5"/>
        <w:numPr>
          <w:ilvl w:val="0"/>
          <w:numId w:val="24"/>
        </w:numPr>
        <w:rPr>
          <w:shd w:val="clear" w:color="auto" w:fill="FFFFFF"/>
        </w:rPr>
      </w:pPr>
      <w:r w:rsidRPr="00602DDC">
        <w:rPr>
          <w:shd w:val="clear" w:color="auto" w:fill="FFFFFF"/>
        </w:rPr>
        <w:t>Ventilación</w:t>
      </w:r>
      <w:r w:rsidR="0081487B" w:rsidRPr="00602DDC">
        <w:rPr>
          <w:shd w:val="clear" w:color="auto" w:fill="FFFFFF"/>
        </w:rPr>
        <w:t xml:space="preserve"> no invasiva (VNI)</w:t>
      </w:r>
    </w:p>
    <w:p w:rsidR="005A4168" w:rsidRPr="005A4168" w:rsidRDefault="005A4168" w:rsidP="005A4168"/>
    <w:p w:rsidR="0081487B" w:rsidRPr="001F321C" w:rsidRDefault="0081487B" w:rsidP="001F321C">
      <w:pPr>
        <w:rPr>
          <w:shd w:val="clear" w:color="auto" w:fill="FFFFFF"/>
        </w:rPr>
      </w:pPr>
      <w:r w:rsidRPr="001F321C">
        <w:rPr>
          <w:shd w:val="clear" w:color="auto" w:fill="FFFFFF"/>
        </w:rPr>
        <w:t>Posibilita regular de manera independiente los niveles de presión inspiratoria y espiratoria (BiPAP)</w:t>
      </w:r>
      <w:r w:rsidR="008023E3" w:rsidRPr="001F321C">
        <w:rPr>
          <w:shd w:val="clear" w:color="auto" w:fill="FFFFFF"/>
        </w:rPr>
        <w:t>.</w:t>
      </w:r>
    </w:p>
    <w:p w:rsidR="00C2556B" w:rsidRPr="001F321C" w:rsidRDefault="008023E3" w:rsidP="001F321C">
      <w:pPr>
        <w:rPr>
          <w:shd w:val="clear" w:color="auto" w:fill="FFFFFF"/>
        </w:rPr>
      </w:pPr>
      <w:r w:rsidRPr="001F321C">
        <w:rPr>
          <w:shd w:val="clear" w:color="auto" w:fill="FFFFFF"/>
        </w:rPr>
        <w:t xml:space="preserve">Generalmente es indicada en pacientes </w:t>
      </w:r>
      <w:r w:rsidR="004D55AE" w:rsidRPr="001F321C">
        <w:rPr>
          <w:shd w:val="clear" w:color="auto" w:fill="FFFFFF"/>
        </w:rPr>
        <w:t>consientes, padeciendo una ELA que progresa lentamente y conserva la capacidad de comunicarse y desarrollar algunas actividades cotidianas, pero</w:t>
      </w:r>
      <w:r w:rsidRPr="001F321C">
        <w:rPr>
          <w:shd w:val="clear" w:color="auto" w:fill="FFFFFF"/>
        </w:rPr>
        <w:t xml:space="preserve"> la capacidad vital forzada se ubica debajo del 50% del valor normal señalando la presencia de insuficiencia respiratoria sintomática. El fin de estos equipos es aliviar los síntomas, normalizar el sueño, mantener la saturación arterial de O</w:t>
      </w:r>
      <w:r w:rsidRPr="001F321C">
        <w:rPr>
          <w:shd w:val="clear" w:color="auto" w:fill="FFFFFF"/>
          <w:vertAlign w:val="subscript"/>
        </w:rPr>
        <w:t xml:space="preserve">2, </w:t>
      </w:r>
      <w:r w:rsidRPr="001F321C">
        <w:rPr>
          <w:shd w:val="clear" w:color="auto" w:fill="FFFFFF"/>
        </w:rPr>
        <w:t xml:space="preserve">entre otros, disminuyendo el número de internaciones o el tiempo de ellas, aumentando la calidad y expectativa de vida. </w:t>
      </w:r>
    </w:p>
    <w:p w:rsidR="00C2556B" w:rsidRPr="001F321C" w:rsidRDefault="00C2556B" w:rsidP="001F321C">
      <w:pPr>
        <w:rPr>
          <w:shd w:val="clear" w:color="auto" w:fill="FFFFFF"/>
        </w:rPr>
      </w:pPr>
    </w:p>
    <w:p w:rsidR="008023E3" w:rsidRDefault="00E5161C" w:rsidP="00177C01">
      <w:pPr>
        <w:pStyle w:val="Ttulo5"/>
        <w:numPr>
          <w:ilvl w:val="0"/>
          <w:numId w:val="24"/>
        </w:numPr>
        <w:rPr>
          <w:shd w:val="clear" w:color="auto" w:fill="FFFFFF"/>
        </w:rPr>
      </w:pPr>
      <w:r w:rsidRPr="00602DDC">
        <w:rPr>
          <w:shd w:val="clear" w:color="auto" w:fill="FFFFFF"/>
        </w:rPr>
        <w:t>Traqueotomía</w:t>
      </w:r>
    </w:p>
    <w:p w:rsidR="005A4168" w:rsidRPr="005A4168" w:rsidRDefault="005A4168" w:rsidP="005A4168"/>
    <w:p w:rsidR="008023E3" w:rsidRPr="001F321C" w:rsidRDefault="004D55AE" w:rsidP="001F321C">
      <w:pPr>
        <w:rPr>
          <w:shd w:val="clear" w:color="auto" w:fill="FFFFFF"/>
        </w:rPr>
      </w:pPr>
      <w:r w:rsidRPr="001F321C">
        <w:rPr>
          <w:shd w:val="clear" w:color="auto" w:fill="FFFFFF"/>
        </w:rPr>
        <w:t>Es una práctica que constituye l</w:t>
      </w:r>
      <w:r w:rsidR="008023E3" w:rsidRPr="001F321C">
        <w:rPr>
          <w:shd w:val="clear" w:color="auto" w:fill="FFFFFF"/>
        </w:rPr>
        <w:t>a ventilación invasiva</w:t>
      </w:r>
      <w:r w:rsidRPr="001F321C">
        <w:rPr>
          <w:shd w:val="clear" w:color="auto" w:fill="FFFFFF"/>
        </w:rPr>
        <w:t>, dado que consiste en realizar una incisión en la tráquea para formar una abertura donde se colocara un tubo S</w:t>
      </w:r>
      <w:r w:rsidR="008023E3" w:rsidRPr="001F321C">
        <w:rPr>
          <w:shd w:val="clear" w:color="auto" w:fill="FFFFFF"/>
        </w:rPr>
        <w:t xml:space="preserve">erá indicada cuando: </w:t>
      </w:r>
    </w:p>
    <w:p w:rsidR="008023E3" w:rsidRPr="001F321C" w:rsidRDefault="008023E3" w:rsidP="001F321C">
      <w:pPr>
        <w:rPr>
          <w:shd w:val="clear" w:color="auto" w:fill="FFFFFF"/>
        </w:rPr>
      </w:pPr>
      <w:r w:rsidRPr="001F321C">
        <w:rPr>
          <w:shd w:val="clear" w:color="auto" w:fill="FFFFFF"/>
        </w:rPr>
        <w:t>La ventilación a partir del BiPAP no es posible o fracasa.</w:t>
      </w:r>
    </w:p>
    <w:p w:rsidR="008023E3" w:rsidRPr="005A4168" w:rsidRDefault="008023E3" w:rsidP="00177C01">
      <w:pPr>
        <w:pStyle w:val="Prrafodelista"/>
        <w:numPr>
          <w:ilvl w:val="0"/>
          <w:numId w:val="25"/>
        </w:numPr>
        <w:rPr>
          <w:shd w:val="clear" w:color="auto" w:fill="FFFFFF"/>
        </w:rPr>
      </w:pPr>
      <w:r w:rsidRPr="005A4168">
        <w:rPr>
          <w:shd w:val="clear" w:color="auto" w:fill="FFFFFF"/>
        </w:rPr>
        <w:t xml:space="preserve">Cuando el paciente prefiere esta cirugía. </w:t>
      </w:r>
    </w:p>
    <w:p w:rsidR="008023E3" w:rsidRPr="005A4168" w:rsidRDefault="008023E3" w:rsidP="00177C01">
      <w:pPr>
        <w:pStyle w:val="Prrafodelista"/>
        <w:numPr>
          <w:ilvl w:val="0"/>
          <w:numId w:val="25"/>
        </w:numPr>
        <w:rPr>
          <w:shd w:val="clear" w:color="auto" w:fill="FFFFFF"/>
        </w:rPr>
      </w:pPr>
      <w:r w:rsidRPr="005A4168">
        <w:rPr>
          <w:shd w:val="clear" w:color="auto" w:fill="FFFFFF"/>
        </w:rPr>
        <w:t xml:space="preserve">Cuando se desea una sobrevida mayor. </w:t>
      </w:r>
    </w:p>
    <w:p w:rsidR="0081487B" w:rsidRPr="001F321C" w:rsidRDefault="0081487B" w:rsidP="001F321C">
      <w:pPr>
        <w:rPr>
          <w:shd w:val="clear" w:color="auto" w:fill="FFFFFF"/>
        </w:rPr>
      </w:pPr>
    </w:p>
    <w:p w:rsidR="00C2556B" w:rsidRPr="001F321C" w:rsidRDefault="00C2556B" w:rsidP="001F321C">
      <w:pPr>
        <w:rPr>
          <w:shd w:val="clear" w:color="auto" w:fill="FFFFFF"/>
        </w:rPr>
      </w:pPr>
    </w:p>
    <w:p w:rsidR="003F092A" w:rsidRPr="001F321C" w:rsidRDefault="008D4B46" w:rsidP="00A1170D">
      <w:pPr>
        <w:pStyle w:val="Ttulo3"/>
        <w:rPr>
          <w:shd w:val="clear" w:color="auto" w:fill="FFFFFF"/>
        </w:rPr>
      </w:pPr>
      <w:bookmarkStart w:id="12" w:name="_Toc499234382"/>
      <w:r w:rsidRPr="001F321C">
        <w:rPr>
          <w:shd w:val="clear" w:color="auto" w:fill="FFFFFF"/>
        </w:rPr>
        <w:t>Steven Hawking</w:t>
      </w:r>
      <w:r w:rsidR="003F092A" w:rsidRPr="001F321C">
        <w:rPr>
          <w:shd w:val="clear" w:color="auto" w:fill="FFFFFF"/>
        </w:rPr>
        <w:t>: Ejemplo de lucha y esperanza.</w:t>
      </w:r>
      <w:bookmarkEnd w:id="12"/>
    </w:p>
    <w:p w:rsidR="008D4B46" w:rsidRPr="001F321C" w:rsidRDefault="008D4B46" w:rsidP="005A4168">
      <w:pPr>
        <w:ind w:firstLine="0"/>
        <w:rPr>
          <w:shd w:val="clear" w:color="auto" w:fill="FFFFFF"/>
        </w:rPr>
      </w:pPr>
    </w:p>
    <w:p w:rsidR="00A8000F" w:rsidRPr="001F321C" w:rsidRDefault="00E2749F" w:rsidP="001F321C">
      <w:pPr>
        <w:rPr>
          <w:shd w:val="clear" w:color="auto" w:fill="FFFFFF"/>
        </w:rPr>
      </w:pPr>
      <w:r w:rsidRPr="001F321C">
        <w:rPr>
          <w:shd w:val="clear" w:color="auto" w:fill="FFFFFF"/>
        </w:rPr>
        <w:t>Nacido el 8 de enero de 1942</w:t>
      </w:r>
      <w:r w:rsidR="00CF5556" w:rsidRPr="001F321C">
        <w:rPr>
          <w:shd w:val="clear" w:color="auto" w:fill="FFFFFF"/>
        </w:rPr>
        <w:t xml:space="preserve"> en Londres, fue el mayor de cuatro hermanos, hijo de un padre biólogo investigador y una madre secretaria en investigación médica, lo cual probablemente sea el principio de su interés en la ciencia.</w:t>
      </w:r>
    </w:p>
    <w:p w:rsidR="00CF5556" w:rsidRPr="001F321C" w:rsidRDefault="00CF5556" w:rsidP="001F321C">
      <w:pPr>
        <w:rPr>
          <w:shd w:val="clear" w:color="auto" w:fill="FFFFFF"/>
        </w:rPr>
      </w:pPr>
      <w:r w:rsidRPr="001F321C">
        <w:rPr>
          <w:shd w:val="clear" w:color="auto" w:fill="FFFFFF"/>
        </w:rPr>
        <w:t>El acreditado físico teórico, astrofísico, cosmólogo, divulgador científico británico y autor de la Teoría del Bing Bang, entre otras obras, nos sorprende por su asombroso intelecto y es</w:t>
      </w:r>
      <w:r w:rsidR="00212365" w:rsidRPr="001F321C">
        <w:rPr>
          <w:shd w:val="clear" w:color="auto" w:fill="FFFFFF"/>
        </w:rPr>
        <w:t>,</w:t>
      </w:r>
      <w:r w:rsidRPr="001F321C">
        <w:rPr>
          <w:shd w:val="clear" w:color="auto" w:fill="FFFFFF"/>
        </w:rPr>
        <w:t xml:space="preserve"> en la actualidad</w:t>
      </w:r>
      <w:r w:rsidR="00212365" w:rsidRPr="001F321C">
        <w:rPr>
          <w:shd w:val="clear" w:color="auto" w:fill="FFFFFF"/>
        </w:rPr>
        <w:t>,</w:t>
      </w:r>
      <w:r w:rsidRPr="001F321C">
        <w:rPr>
          <w:shd w:val="clear" w:color="auto" w:fill="FFFFFF"/>
        </w:rPr>
        <w:t xml:space="preserve"> una de las personas que padecen Esclerosis Lateral Amiotrófica.</w:t>
      </w:r>
    </w:p>
    <w:p w:rsidR="0045236D" w:rsidRPr="001F321C" w:rsidRDefault="00A44B2B" w:rsidP="001F321C">
      <w:pPr>
        <w:rPr>
          <w:shd w:val="clear" w:color="auto" w:fill="FFFFFF"/>
        </w:rPr>
      </w:pPr>
      <w:r w:rsidRPr="001F321C">
        <w:rPr>
          <w:shd w:val="clear" w:color="auto" w:fill="FFFFFF"/>
        </w:rPr>
        <w:t>En 1962</w:t>
      </w:r>
      <w:r w:rsidR="00A8000F" w:rsidRPr="001F321C">
        <w:rPr>
          <w:shd w:val="clear" w:color="auto" w:fill="FFFFFF"/>
        </w:rPr>
        <w:t xml:space="preserve">, </w:t>
      </w:r>
      <w:r w:rsidRPr="001F321C">
        <w:rPr>
          <w:shd w:val="clear" w:color="auto" w:fill="FFFFFF"/>
        </w:rPr>
        <w:t xml:space="preserve">al poco llegar a Cambridge, comenzaron a aparecer los primeros síntomas y en el siguiente año, durante su estadía en Oxford (con </w:t>
      </w:r>
      <w:r w:rsidR="00A8000F" w:rsidRPr="001F321C">
        <w:rPr>
          <w:shd w:val="clear" w:color="auto" w:fill="FFFFFF"/>
        </w:rPr>
        <w:t xml:space="preserve">21 </w:t>
      </w:r>
      <w:r w:rsidRPr="001F321C">
        <w:rPr>
          <w:shd w:val="clear" w:color="auto" w:fill="FFFFFF"/>
        </w:rPr>
        <w:t>años) fue cuando le diagnosticaron ELA</w:t>
      </w:r>
      <w:r w:rsidR="00CF5556" w:rsidRPr="001F321C">
        <w:rPr>
          <w:shd w:val="clear" w:color="auto" w:fill="FFFFFF"/>
        </w:rPr>
        <w:t xml:space="preserve">, </w:t>
      </w:r>
      <w:r w:rsidRPr="001F321C">
        <w:rPr>
          <w:shd w:val="clear" w:color="auto" w:fill="FFFFFF"/>
        </w:rPr>
        <w:t xml:space="preserve">dándole un pronóstico de vida no mayor a 3 años (pronostico </w:t>
      </w:r>
      <w:r w:rsidRPr="001F321C">
        <w:rPr>
          <w:shd w:val="clear" w:color="auto" w:fill="FFFFFF"/>
        </w:rPr>
        <w:lastRenderedPageBreak/>
        <w:t>normal de la enfermedad)</w:t>
      </w:r>
      <w:r w:rsidR="00CF5556" w:rsidRPr="001F321C">
        <w:rPr>
          <w:shd w:val="clear" w:color="auto" w:fill="FFFFFF"/>
        </w:rPr>
        <w:t>, noticia que, por temor al tiempo anunciado, aceleró su primer matrimonio</w:t>
      </w:r>
      <w:r w:rsidRPr="001F321C">
        <w:rPr>
          <w:shd w:val="clear" w:color="auto" w:fill="FFFFFF"/>
        </w:rPr>
        <w:t>. De igual forma esta enfermedad no le impidió mantener su</w:t>
      </w:r>
      <w:r w:rsidR="00CA79EC" w:rsidRPr="001F321C">
        <w:rPr>
          <w:shd w:val="clear" w:color="auto" w:fill="FFFFFF"/>
        </w:rPr>
        <w:t xml:space="preserve"> actividad científica y publica. Al ir perdiendo el uso de sus extremidades desarrollo en su mente un sistema de resolución de ecuaciones sin la necesidad de escribirlas. </w:t>
      </w:r>
      <w:r w:rsidR="00CA79EC" w:rsidRPr="001F321C">
        <w:rPr>
          <w:shd w:val="clear" w:color="auto" w:fill="FFFFFF"/>
        </w:rPr>
        <w:br/>
      </w:r>
      <w:r w:rsidR="00D65333" w:rsidRPr="001F321C">
        <w:rPr>
          <w:shd w:val="clear" w:color="auto" w:fill="FFFFFF"/>
        </w:rPr>
        <w:t>En 1985</w:t>
      </w:r>
      <w:r w:rsidR="004D1B6B" w:rsidRPr="001F321C">
        <w:rPr>
          <w:shd w:val="clear" w:color="auto" w:fill="FFFFFF"/>
        </w:rPr>
        <w:t xml:space="preserve"> mientras estaba en Ginebra- Suiza, fue internado por una neumonía que ponía en riesgo su vida, donde los médicos del hospital</w:t>
      </w:r>
      <w:r w:rsidR="00D65333" w:rsidRPr="001F321C">
        <w:rPr>
          <w:shd w:val="clear" w:color="auto" w:fill="FFFFFF"/>
        </w:rPr>
        <w:t xml:space="preserve"> le </w:t>
      </w:r>
      <w:r w:rsidR="004D1B6B" w:rsidRPr="001F321C">
        <w:rPr>
          <w:shd w:val="clear" w:color="auto" w:fill="FFFFFF"/>
        </w:rPr>
        <w:t>realizaron una operación (traqueotomía) que le restringiría el habla. D</w:t>
      </w:r>
      <w:r w:rsidR="00D65333" w:rsidRPr="001F321C">
        <w:rPr>
          <w:shd w:val="clear" w:color="auto" w:fill="FFFFFF"/>
        </w:rPr>
        <w:t>esde entonces utiliza un sintetizador de voz para comunicarse</w:t>
      </w:r>
      <w:r w:rsidR="00E77842" w:rsidRPr="001F321C">
        <w:rPr>
          <w:shd w:val="clear" w:color="auto" w:fill="FFFFFF"/>
        </w:rPr>
        <w:t xml:space="preserve"> (un productor artificial del habla)</w:t>
      </w:r>
      <w:r w:rsidR="00FA2592" w:rsidRPr="001F321C">
        <w:rPr>
          <w:shd w:val="clear" w:color="auto" w:fill="FFFFFF"/>
        </w:rPr>
        <w:t>. Este dispositivo lo acciona a partir de una contracción voluntaria de una de sus mejillas componiendo frases y palabras</w:t>
      </w:r>
      <w:r w:rsidR="00E77842" w:rsidRPr="001F321C">
        <w:rPr>
          <w:shd w:val="clear" w:color="auto" w:fill="FFFFFF"/>
        </w:rPr>
        <w:t xml:space="preserve">. Poco a poco fue disminuyendo la capacidad de movimiento en sus extremidades, </w:t>
      </w:r>
      <w:r w:rsidR="00FA2592" w:rsidRPr="001F321C">
        <w:rPr>
          <w:shd w:val="clear" w:color="auto" w:fill="FFFFFF"/>
        </w:rPr>
        <w:t>así</w:t>
      </w:r>
      <w:r w:rsidR="00E77842" w:rsidRPr="001F321C">
        <w:rPr>
          <w:shd w:val="clear" w:color="auto" w:fill="FFFFFF"/>
        </w:rPr>
        <w:t xml:space="preserve"> como el resto de su musculatura voluntaria reduciendo al extremo la fuerza y movilidad de su cuello lo cual le imposibilita mantener su cabeza erguida dejándolo</w:t>
      </w:r>
      <w:r w:rsidR="00CB7E42" w:rsidRPr="001F321C">
        <w:rPr>
          <w:shd w:val="clear" w:color="auto" w:fill="FFFFFF"/>
        </w:rPr>
        <w:t xml:space="preserve"> con un movimiento casi nulo</w:t>
      </w:r>
      <w:r w:rsidR="00E77842" w:rsidRPr="001F321C">
        <w:rPr>
          <w:shd w:val="clear" w:color="auto" w:fill="FFFFFF"/>
        </w:rPr>
        <w:t>.</w:t>
      </w:r>
      <w:r w:rsidR="00CB7E42" w:rsidRPr="001F321C">
        <w:rPr>
          <w:shd w:val="clear" w:color="auto" w:fill="FFFFFF"/>
        </w:rPr>
        <w:t xml:space="preserve"> Hoy </w:t>
      </w:r>
      <w:r w:rsidR="00FA2592" w:rsidRPr="001F321C">
        <w:rPr>
          <w:shd w:val="clear" w:color="auto" w:fill="FFFFFF"/>
        </w:rPr>
        <w:t>efectúa</w:t>
      </w:r>
      <w:r w:rsidR="00CB7E42" w:rsidRPr="001F321C">
        <w:rPr>
          <w:shd w:val="clear" w:color="auto" w:fill="FFFFFF"/>
        </w:rPr>
        <w:t xml:space="preserve"> leve</w:t>
      </w:r>
      <w:r w:rsidR="00FA2592" w:rsidRPr="001F321C">
        <w:rPr>
          <w:shd w:val="clear" w:color="auto" w:fill="FFFFFF"/>
        </w:rPr>
        <w:t>s</w:t>
      </w:r>
      <w:r w:rsidR="00CB7E42" w:rsidRPr="001F321C">
        <w:rPr>
          <w:shd w:val="clear" w:color="auto" w:fill="FFFFFF"/>
        </w:rPr>
        <w:t xml:space="preserve"> movim</w:t>
      </w:r>
      <w:r w:rsidR="00FA2592" w:rsidRPr="001F321C">
        <w:rPr>
          <w:shd w:val="clear" w:color="auto" w:fill="FFFFFF"/>
        </w:rPr>
        <w:t>ientos de cabeza y ojos</w:t>
      </w:r>
      <w:r w:rsidR="00E2749F" w:rsidRPr="001F321C">
        <w:rPr>
          <w:shd w:val="clear" w:color="auto" w:fill="FFFFFF"/>
        </w:rPr>
        <w:t xml:space="preserve"> con los cuales controla un ordenador que maneja su silla de ruedas.   </w:t>
      </w:r>
    </w:p>
    <w:p w:rsidR="00577BAA" w:rsidRPr="001F321C" w:rsidRDefault="00577BAA" w:rsidP="001F321C">
      <w:pPr>
        <w:rPr>
          <w:shd w:val="clear" w:color="auto" w:fill="FFFFFF"/>
        </w:rPr>
      </w:pPr>
      <w:r w:rsidRPr="001F321C">
        <w:rPr>
          <w:shd w:val="clear" w:color="auto" w:fill="FFFFFF"/>
        </w:rPr>
        <w:t xml:space="preserve">Por motivos desconocidos, a pesar de que el progreso de la enfermedad no se detuvo, hoy 54 años </w:t>
      </w:r>
      <w:r w:rsidR="008D655A" w:rsidRPr="001F321C">
        <w:rPr>
          <w:shd w:val="clear" w:color="auto" w:fill="FFFFFF"/>
        </w:rPr>
        <w:t>posteriores al diagnóstico</w:t>
      </w:r>
      <w:r w:rsidRPr="001F321C">
        <w:rPr>
          <w:shd w:val="clear" w:color="auto" w:fill="FFFFFF"/>
        </w:rPr>
        <w:t xml:space="preserve">, </w:t>
      </w:r>
      <w:r w:rsidR="008D655A" w:rsidRPr="001F321C">
        <w:rPr>
          <w:shd w:val="clear" w:color="auto" w:fill="FFFFFF"/>
        </w:rPr>
        <w:t>Stephen gracias a los cuidados a los que ha sido sometido a lo largo del tiempo y su</w:t>
      </w:r>
      <w:r w:rsidR="0015732F" w:rsidRPr="001F321C">
        <w:rPr>
          <w:shd w:val="clear" w:color="auto" w:fill="FFFFFF"/>
        </w:rPr>
        <w:t>s</w:t>
      </w:r>
      <w:r w:rsidR="008D655A" w:rsidRPr="001F321C">
        <w:rPr>
          <w:shd w:val="clear" w:color="auto" w:fill="FFFFFF"/>
        </w:rPr>
        <w:t xml:space="preserve"> pensamientos positivos acompañados de gran optimismo, permiten que siga asombrando al mundo día a día.</w:t>
      </w:r>
    </w:p>
    <w:p w:rsidR="007C2599" w:rsidRPr="001F321C" w:rsidRDefault="004E7590" w:rsidP="001F321C">
      <w:pPr>
        <w:rPr>
          <w:shd w:val="clear" w:color="auto" w:fill="FFFFFF"/>
        </w:rPr>
      </w:pPr>
      <w:r w:rsidRPr="001F321C">
        <w:rPr>
          <w:noProof/>
          <w:shd w:val="clear" w:color="auto" w:fill="FFFFFF"/>
          <w:lang w:val="es-ES" w:eastAsia="es-ES"/>
        </w:rPr>
        <w:lastRenderedPageBreak/>
        <w:drawing>
          <wp:inline distT="0" distB="0" distL="0" distR="0">
            <wp:extent cx="2231571" cy="3203544"/>
            <wp:effectExtent l="171450" t="171450" r="226060" b="2260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ephe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41172" cy="3217327"/>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253EA3" w:rsidRPr="001F321C" w:rsidRDefault="00253EA3" w:rsidP="001F321C">
      <w:pPr>
        <w:rPr>
          <w:shd w:val="clear" w:color="auto" w:fill="FFFFFF"/>
        </w:rPr>
      </w:pPr>
      <w:r w:rsidRPr="001F321C">
        <w:rPr>
          <w:shd w:val="clear" w:color="auto" w:fill="FFFFFF"/>
        </w:rPr>
        <w:t xml:space="preserve">Imagen </w:t>
      </w:r>
      <w:r w:rsidR="00726EA6">
        <w:rPr>
          <w:shd w:val="clear" w:color="auto" w:fill="FFFFFF"/>
        </w:rPr>
        <w:t>33</w:t>
      </w:r>
      <w:r w:rsidRPr="001F321C">
        <w:rPr>
          <w:shd w:val="clear" w:color="auto" w:fill="FFFFFF"/>
        </w:rPr>
        <w:t xml:space="preserve">: </w:t>
      </w:r>
      <w:r w:rsidR="00E5161C" w:rsidRPr="001F321C">
        <w:rPr>
          <w:shd w:val="clear" w:color="auto" w:fill="FFFFFF"/>
        </w:rPr>
        <w:t>Fotografía</w:t>
      </w:r>
      <w:r w:rsidR="00622C82" w:rsidRPr="001F321C">
        <w:rPr>
          <w:shd w:val="clear" w:color="auto" w:fill="FFFFFF"/>
        </w:rPr>
        <w:t xml:space="preserve"> de Stephen Hawking en el año 1980. </w:t>
      </w:r>
    </w:p>
    <w:p w:rsidR="007C2599" w:rsidRDefault="00F56B4B" w:rsidP="002F4B01">
      <w:pPr>
        <w:rPr>
          <w:shd w:val="clear" w:color="auto" w:fill="FFFFFF"/>
        </w:rPr>
      </w:pPr>
      <w:r w:rsidRPr="001F321C">
        <w:rPr>
          <w:shd w:val="clear" w:color="auto" w:fill="FFFFFF"/>
        </w:rPr>
        <w:t>Fuente:</w:t>
      </w:r>
      <w:r w:rsidRPr="001F321C">
        <w:t xml:space="preserve"> </w:t>
      </w:r>
      <w:hyperlink r:id="rId53" w:history="1">
        <w:r w:rsidR="002F4B01" w:rsidRPr="00EF2463">
          <w:rPr>
            <w:rStyle w:val="Hipervnculo"/>
            <w:shd w:val="clear" w:color="auto" w:fill="FFFFFF"/>
          </w:rPr>
          <w:t>http://www.hawking.org.uk/images.html</w:t>
        </w:r>
      </w:hyperlink>
    </w:p>
    <w:p w:rsidR="002F4B01" w:rsidRDefault="002F4B01" w:rsidP="002F4B01">
      <w:pPr>
        <w:rPr>
          <w:shd w:val="clear" w:color="auto" w:fill="FFFFFF"/>
        </w:rPr>
      </w:pPr>
    </w:p>
    <w:p w:rsidR="00697EC0" w:rsidRPr="002F4B01" w:rsidRDefault="00697EC0" w:rsidP="002F4B01">
      <w:pPr>
        <w:rPr>
          <w:shd w:val="clear" w:color="auto" w:fill="FFFFFF"/>
        </w:rPr>
      </w:pPr>
    </w:p>
    <w:p w:rsidR="006C6497" w:rsidRPr="002F4B01" w:rsidRDefault="001630F3" w:rsidP="002F4B01">
      <w:pPr>
        <w:pStyle w:val="Ttulo2"/>
        <w:rPr>
          <w:shd w:val="clear" w:color="auto" w:fill="FFFFFF"/>
        </w:rPr>
      </w:pPr>
      <w:bookmarkStart w:id="13" w:name="_Toc499234383"/>
      <w:r w:rsidRPr="002F4B01">
        <w:rPr>
          <w:shd w:val="clear" w:color="auto" w:fill="FFFFFF"/>
        </w:rPr>
        <w:t>Marco teórico III</w:t>
      </w:r>
      <w:bookmarkEnd w:id="13"/>
    </w:p>
    <w:p w:rsidR="001630F3" w:rsidRDefault="001630F3" w:rsidP="00A1170D">
      <w:pPr>
        <w:pStyle w:val="Ttulo3"/>
        <w:rPr>
          <w:shd w:val="clear" w:color="auto" w:fill="FFFFFF"/>
        </w:rPr>
      </w:pPr>
      <w:bookmarkStart w:id="14" w:name="_Toc499234384"/>
      <w:r w:rsidRPr="00AD7DBA">
        <w:rPr>
          <w:shd w:val="clear" w:color="auto" w:fill="FFFFFF"/>
        </w:rPr>
        <w:t>Epidemiologia</w:t>
      </w:r>
      <w:bookmarkEnd w:id="14"/>
      <w:r w:rsidRPr="00AD7DBA">
        <w:rPr>
          <w:shd w:val="clear" w:color="auto" w:fill="FFFFFF"/>
        </w:rPr>
        <w:t xml:space="preserve"> </w:t>
      </w:r>
    </w:p>
    <w:p w:rsidR="00697EC0" w:rsidRPr="00697EC0" w:rsidRDefault="00697EC0" w:rsidP="00697EC0"/>
    <w:p w:rsidR="00B759D5" w:rsidRPr="001F321C" w:rsidRDefault="001630F3" w:rsidP="001F321C">
      <w:pPr>
        <w:rPr>
          <w:shd w:val="clear" w:color="auto" w:fill="FFFFFF"/>
        </w:rPr>
      </w:pPr>
      <w:r w:rsidRPr="001F321C">
        <w:rPr>
          <w:shd w:val="clear" w:color="auto" w:fill="FFFFFF"/>
        </w:rPr>
        <w:t xml:space="preserve">La esclerosis lateral </w:t>
      </w:r>
      <w:r w:rsidR="008D742A" w:rsidRPr="001F321C">
        <w:rPr>
          <w:shd w:val="clear" w:color="auto" w:fill="FFFFFF"/>
        </w:rPr>
        <w:t>amiotrófica</w:t>
      </w:r>
      <w:r w:rsidRPr="001F321C">
        <w:rPr>
          <w:shd w:val="clear" w:color="auto" w:fill="FFFFFF"/>
        </w:rPr>
        <w:t xml:space="preserve"> es una enfermedad </w:t>
      </w:r>
      <w:r w:rsidR="0080154D" w:rsidRPr="001F321C">
        <w:rPr>
          <w:shd w:val="clear" w:color="auto" w:fill="FFFFFF"/>
        </w:rPr>
        <w:t xml:space="preserve">que lleva a la muerte en el 50% de los casos en los primeros 3 años posteriores al </w:t>
      </w:r>
      <w:r w:rsidR="00A132D4" w:rsidRPr="001F321C">
        <w:rPr>
          <w:shd w:val="clear" w:color="auto" w:fill="FFFFFF"/>
        </w:rPr>
        <w:t>diagnóstico</w:t>
      </w:r>
      <w:r w:rsidR="0080154D" w:rsidRPr="001F321C">
        <w:rPr>
          <w:shd w:val="clear" w:color="auto" w:fill="FFFFFF"/>
        </w:rPr>
        <w:t xml:space="preserve">, siendo ésta la condición </w:t>
      </w:r>
      <w:r w:rsidR="00A132D4" w:rsidRPr="001F321C">
        <w:rPr>
          <w:shd w:val="clear" w:color="auto" w:fill="FFFFFF"/>
        </w:rPr>
        <w:t>más</w:t>
      </w:r>
      <w:r w:rsidR="0080154D" w:rsidRPr="001F321C">
        <w:rPr>
          <w:shd w:val="clear" w:color="auto" w:fill="FFFFFF"/>
        </w:rPr>
        <w:t xml:space="preserve"> frecuente en adultos, pero no al no ser considerada una enfermedad de declaración obligatoria a nivel nacional, surge la necesidad de </w:t>
      </w:r>
      <w:r w:rsidR="00A132D4" w:rsidRPr="001F321C">
        <w:rPr>
          <w:shd w:val="clear" w:color="auto" w:fill="FFFFFF"/>
        </w:rPr>
        <w:t>implementar un</w:t>
      </w:r>
      <w:r w:rsidR="007B0238" w:rsidRPr="001F321C">
        <w:rPr>
          <w:shd w:val="clear" w:color="auto" w:fill="FFFFFF"/>
        </w:rPr>
        <w:t xml:space="preserve"> sistema de vigilancia para</w:t>
      </w:r>
      <w:r w:rsidR="0080154D" w:rsidRPr="001F321C">
        <w:rPr>
          <w:shd w:val="clear" w:color="auto" w:fill="FFFFFF"/>
        </w:rPr>
        <w:t xml:space="preserve"> </w:t>
      </w:r>
      <w:r w:rsidR="007B0238" w:rsidRPr="001F321C">
        <w:rPr>
          <w:shd w:val="clear" w:color="auto" w:fill="FFFFFF"/>
        </w:rPr>
        <w:t>así</w:t>
      </w:r>
      <w:r w:rsidR="0080154D" w:rsidRPr="001F321C">
        <w:rPr>
          <w:shd w:val="clear" w:color="auto" w:fill="FFFFFF"/>
        </w:rPr>
        <w:t xml:space="preserve"> conocer su comportamiento en el país. </w:t>
      </w:r>
    </w:p>
    <w:p w:rsidR="00313FC8" w:rsidRDefault="00B759D5" w:rsidP="001F321C">
      <w:pPr>
        <w:rPr>
          <w:shd w:val="clear" w:color="auto" w:fill="FFFFFF"/>
        </w:rPr>
      </w:pPr>
      <w:r w:rsidRPr="001F321C">
        <w:rPr>
          <w:shd w:val="clear" w:color="auto" w:fill="FFFFFF"/>
        </w:rPr>
        <w:lastRenderedPageBreak/>
        <w:t xml:space="preserve">Bajo encuestas realizadas se pudo determinar la falta de información existente a nivel poblacional, dado que a pesar de la enorme campaña “Ice Bucket </w:t>
      </w:r>
      <w:r w:rsidRPr="00D030EF">
        <w:rPr>
          <w:shd w:val="clear" w:color="auto" w:fill="FFFFFF"/>
        </w:rPr>
        <w:t>Chal</w:t>
      </w:r>
      <w:r w:rsidR="00D030EF" w:rsidRPr="00D030EF">
        <w:rPr>
          <w:shd w:val="clear" w:color="auto" w:fill="FFFFFF"/>
        </w:rPr>
        <w:t>lenge</w:t>
      </w:r>
      <w:r w:rsidRPr="001F321C">
        <w:rPr>
          <w:shd w:val="clear" w:color="auto" w:fill="FFFFFF"/>
        </w:rPr>
        <w:t xml:space="preserve">” es muy poca la gente que conoce acerca de esta patología. </w:t>
      </w:r>
    </w:p>
    <w:p w:rsidR="00697EC0" w:rsidRPr="001F321C" w:rsidRDefault="00697EC0" w:rsidP="001F321C">
      <w:pPr>
        <w:rPr>
          <w:shd w:val="clear" w:color="auto" w:fill="FFFFFF"/>
        </w:rPr>
      </w:pPr>
    </w:p>
    <w:p w:rsidR="00B759D5" w:rsidRDefault="00260CE6" w:rsidP="001F321C">
      <w:pPr>
        <w:rPr>
          <w:shd w:val="clear" w:color="auto" w:fill="FFFFFF"/>
        </w:rPr>
      </w:pPr>
      <w:r w:rsidRPr="001F321C">
        <w:rPr>
          <w:shd w:val="clear" w:color="auto" w:fill="FFFFFF"/>
        </w:rPr>
        <w:t xml:space="preserve">Durante el mes de </w:t>
      </w:r>
      <w:r w:rsidR="00C7079B" w:rsidRPr="001F321C">
        <w:rPr>
          <w:shd w:val="clear" w:color="auto" w:fill="FFFFFF"/>
        </w:rPr>
        <w:t>octubre y n</w:t>
      </w:r>
      <w:r w:rsidRPr="001F321C">
        <w:rPr>
          <w:shd w:val="clear" w:color="auto" w:fill="FFFFFF"/>
        </w:rPr>
        <w:t>oviembre de 2017 se llevó a cabo la recolección de datos a partir de encuestas realizadas en CABA y Gran Buenos Aires</w:t>
      </w:r>
      <w:r w:rsidR="004B0937" w:rsidRPr="001F321C">
        <w:rPr>
          <w:shd w:val="clear" w:color="auto" w:fill="FFFFFF"/>
        </w:rPr>
        <w:t xml:space="preserve">. </w:t>
      </w:r>
      <w:r w:rsidR="00B759D5" w:rsidRPr="001F321C">
        <w:rPr>
          <w:shd w:val="clear" w:color="auto" w:fill="FFFFFF"/>
        </w:rPr>
        <w:t xml:space="preserve">Se </w:t>
      </w:r>
      <w:r w:rsidRPr="001F321C">
        <w:rPr>
          <w:shd w:val="clear" w:color="auto" w:fill="FFFFFF"/>
        </w:rPr>
        <w:t xml:space="preserve">encuestó a un total de </w:t>
      </w:r>
      <w:r w:rsidR="00B759D5" w:rsidRPr="001F321C">
        <w:rPr>
          <w:shd w:val="clear" w:color="auto" w:fill="FFFFFF"/>
        </w:rPr>
        <w:t xml:space="preserve">100 personas </w:t>
      </w:r>
      <w:r w:rsidR="00ED4BF0" w:rsidRPr="001F321C">
        <w:rPr>
          <w:shd w:val="clear" w:color="auto" w:fill="FFFFFF"/>
        </w:rPr>
        <w:t>al azar, de diferentes edades de las cuales 36 eran hombres y 64 mujeres.</w:t>
      </w:r>
    </w:p>
    <w:p w:rsidR="00697EC0" w:rsidRPr="001F321C" w:rsidRDefault="00697EC0" w:rsidP="001F321C">
      <w:pPr>
        <w:rPr>
          <w:shd w:val="clear" w:color="auto" w:fill="FFFFFF"/>
        </w:rPr>
      </w:pPr>
    </w:p>
    <w:p w:rsidR="006D7F05" w:rsidRPr="001F321C" w:rsidRDefault="006D7F05" w:rsidP="001F321C">
      <w:pPr>
        <w:rPr>
          <w:shd w:val="clear" w:color="auto" w:fill="FFFFFF"/>
        </w:rPr>
      </w:pPr>
      <w:r w:rsidRPr="001F321C">
        <w:rPr>
          <w:noProof/>
          <w:shd w:val="clear" w:color="auto" w:fill="FFFFFF"/>
          <w:lang w:val="es-ES" w:eastAsia="es-ES"/>
        </w:rPr>
        <w:drawing>
          <wp:inline distT="0" distB="0" distL="0" distR="0">
            <wp:extent cx="5638800" cy="3002280"/>
            <wp:effectExtent l="19050" t="0" r="19050" b="762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F3A81" w:rsidRDefault="009F3A81" w:rsidP="001F321C">
      <w:pPr>
        <w:rPr>
          <w:shd w:val="clear" w:color="auto" w:fill="FFFFFF"/>
        </w:rPr>
      </w:pPr>
      <w:r w:rsidRPr="001F321C">
        <w:rPr>
          <w:shd w:val="clear" w:color="auto" w:fill="FFFFFF"/>
        </w:rPr>
        <w:t>En el grafico se representa el porcentaje de hombres encuestados (36%) y de mujeres encuestadas (64%)</w:t>
      </w:r>
    </w:p>
    <w:p w:rsidR="00697EC0" w:rsidRDefault="00697EC0" w:rsidP="001F321C">
      <w:pPr>
        <w:rPr>
          <w:shd w:val="clear" w:color="auto" w:fill="FFFFFF"/>
        </w:rPr>
      </w:pPr>
    </w:p>
    <w:p w:rsidR="00697EC0" w:rsidRPr="001F321C" w:rsidRDefault="00697EC0" w:rsidP="001F321C">
      <w:pPr>
        <w:rPr>
          <w:shd w:val="clear" w:color="auto" w:fill="FFFFFF"/>
        </w:rPr>
      </w:pPr>
    </w:p>
    <w:p w:rsidR="00260CE6" w:rsidRPr="001F321C" w:rsidRDefault="00260CE6" w:rsidP="001F321C">
      <w:pPr>
        <w:rPr>
          <w:shd w:val="clear" w:color="auto" w:fill="FFFFFF"/>
        </w:rPr>
      </w:pPr>
    </w:p>
    <w:p w:rsidR="00476CDA" w:rsidRPr="001F321C" w:rsidRDefault="00877C4D" w:rsidP="001F321C">
      <w:pPr>
        <w:rPr>
          <w:shd w:val="clear" w:color="auto" w:fill="FFFFFF"/>
        </w:rPr>
      </w:pPr>
      <w:r w:rsidRPr="001F321C">
        <w:rPr>
          <w:shd w:val="clear" w:color="auto" w:fill="FFFFFF"/>
        </w:rPr>
        <w:lastRenderedPageBreak/>
        <w:t xml:space="preserve">Según los datos obtenidos se </w:t>
      </w:r>
      <w:r w:rsidR="00476CDA" w:rsidRPr="001F321C">
        <w:rPr>
          <w:shd w:val="clear" w:color="auto" w:fill="FFFFFF"/>
        </w:rPr>
        <w:t>puede observar:</w:t>
      </w:r>
    </w:p>
    <w:p w:rsidR="00260CE6" w:rsidRPr="001F321C" w:rsidRDefault="00260CE6" w:rsidP="001F321C">
      <w:pPr>
        <w:rPr>
          <w:shd w:val="clear" w:color="auto" w:fill="FFFFFF"/>
        </w:rPr>
      </w:pPr>
    </w:p>
    <w:p w:rsidR="00833A59" w:rsidRDefault="00833A59" w:rsidP="00833A59">
      <w:pPr>
        <w:pStyle w:val="Descripcin"/>
        <w:keepNext/>
      </w:pPr>
      <w:r w:rsidRPr="00833A59">
        <w:rPr>
          <w:i w:val="0"/>
        </w:rPr>
        <w:t xml:space="preserve">Tabla </w:t>
      </w:r>
      <w:r w:rsidR="00CC234E" w:rsidRPr="00833A59">
        <w:rPr>
          <w:i w:val="0"/>
        </w:rPr>
        <w:fldChar w:fldCharType="begin"/>
      </w:r>
      <w:r w:rsidRPr="00833A59">
        <w:rPr>
          <w:i w:val="0"/>
        </w:rPr>
        <w:instrText xml:space="preserve"> SEQ Tabla \* ARABIC </w:instrText>
      </w:r>
      <w:r w:rsidR="00CC234E" w:rsidRPr="00833A59">
        <w:rPr>
          <w:i w:val="0"/>
        </w:rPr>
        <w:fldChar w:fldCharType="separate"/>
      </w:r>
      <w:r w:rsidRPr="00833A59">
        <w:rPr>
          <w:i w:val="0"/>
          <w:noProof/>
        </w:rPr>
        <w:t>1</w:t>
      </w:r>
      <w:r w:rsidR="00CC234E" w:rsidRPr="00833A59">
        <w:rPr>
          <w:i w:val="0"/>
        </w:rPr>
        <w:fldChar w:fldCharType="end"/>
      </w:r>
      <w:r>
        <w:br/>
        <w:t>Tabla de Encuestados</w:t>
      </w:r>
    </w:p>
    <w:tbl>
      <w:tblPr>
        <w:tblStyle w:val="Estilo1"/>
        <w:tblW w:w="8771" w:type="dxa"/>
        <w:tblLook w:val="04A0" w:firstRow="1" w:lastRow="0" w:firstColumn="1" w:lastColumn="0" w:noHBand="0" w:noVBand="1"/>
      </w:tblPr>
      <w:tblGrid>
        <w:gridCol w:w="2277"/>
        <w:gridCol w:w="2091"/>
        <w:gridCol w:w="2277"/>
        <w:gridCol w:w="2126"/>
      </w:tblGrid>
      <w:tr w:rsidR="00476CDA" w:rsidRPr="001F321C" w:rsidTr="00833A59">
        <w:trPr>
          <w:cnfStyle w:val="100000000000" w:firstRow="1" w:lastRow="0" w:firstColumn="0" w:lastColumn="0" w:oddVBand="0" w:evenVBand="0" w:oddHBand="0" w:evenHBand="0" w:firstRowFirstColumn="0" w:firstRowLastColumn="0" w:lastRowFirstColumn="0" w:lastRowLastColumn="0"/>
          <w:trHeight w:val="1564"/>
        </w:trPr>
        <w:tc>
          <w:tcPr>
            <w:cnfStyle w:val="001000000000" w:firstRow="0" w:lastRow="0" w:firstColumn="1" w:lastColumn="0" w:oddVBand="0" w:evenVBand="0" w:oddHBand="0" w:evenHBand="0" w:firstRowFirstColumn="0" w:firstRowLastColumn="0" w:lastRowFirstColumn="0" w:lastRowLastColumn="0"/>
            <w:tcW w:w="2277" w:type="dxa"/>
          </w:tcPr>
          <w:p w:rsidR="00476CDA" w:rsidRPr="001F321C" w:rsidRDefault="00476CDA" w:rsidP="001F321C">
            <w:pPr>
              <w:rPr>
                <w:shd w:val="clear" w:color="auto" w:fill="FFFFFF"/>
              </w:rPr>
            </w:pPr>
          </w:p>
        </w:tc>
        <w:tc>
          <w:tcPr>
            <w:tcW w:w="2091" w:type="dxa"/>
          </w:tcPr>
          <w:p w:rsidR="00476CDA" w:rsidRPr="001F321C" w:rsidRDefault="00313FC8" w:rsidP="001F321C">
            <w:pPr>
              <w:cnfStyle w:val="100000000000" w:firstRow="1" w:lastRow="0" w:firstColumn="0" w:lastColumn="0" w:oddVBand="0" w:evenVBand="0" w:oddHBand="0" w:evenHBand="0" w:firstRowFirstColumn="0" w:firstRowLastColumn="0" w:lastRowFirstColumn="0" w:lastRowLastColumn="0"/>
              <w:rPr>
                <w:shd w:val="clear" w:color="auto" w:fill="FFFFFF"/>
              </w:rPr>
            </w:pPr>
            <w:r w:rsidRPr="001F321C">
              <w:rPr>
                <w:shd w:val="clear" w:color="auto" w:fill="FFFFFF"/>
              </w:rPr>
              <w:t>Saben acerca de la enfermedad</w:t>
            </w:r>
          </w:p>
        </w:tc>
        <w:tc>
          <w:tcPr>
            <w:tcW w:w="2277" w:type="dxa"/>
          </w:tcPr>
          <w:p w:rsidR="00476CDA" w:rsidRPr="001F321C" w:rsidRDefault="00476CDA" w:rsidP="001F321C">
            <w:pPr>
              <w:cnfStyle w:val="100000000000" w:firstRow="1" w:lastRow="0" w:firstColumn="0" w:lastColumn="0" w:oddVBand="0" w:evenVBand="0" w:oddHBand="0" w:evenHBand="0" w:firstRowFirstColumn="0" w:firstRowLastColumn="0" w:lastRowFirstColumn="0" w:lastRowLastColumn="0"/>
              <w:rPr>
                <w:shd w:val="clear" w:color="auto" w:fill="FFFFFF"/>
              </w:rPr>
            </w:pPr>
            <w:r w:rsidRPr="001F321C">
              <w:rPr>
                <w:shd w:val="clear" w:color="auto" w:fill="FFFFFF"/>
              </w:rPr>
              <w:t xml:space="preserve">No </w:t>
            </w:r>
            <w:r w:rsidR="00313FC8" w:rsidRPr="001F321C">
              <w:rPr>
                <w:shd w:val="clear" w:color="auto" w:fill="FFFFFF"/>
              </w:rPr>
              <w:t>saben acerca de la enfermedad</w:t>
            </w:r>
          </w:p>
        </w:tc>
        <w:tc>
          <w:tcPr>
            <w:tcW w:w="2126" w:type="dxa"/>
          </w:tcPr>
          <w:p w:rsidR="00476CDA" w:rsidRPr="001F321C" w:rsidRDefault="00476CDA" w:rsidP="001F321C">
            <w:pPr>
              <w:cnfStyle w:val="100000000000" w:firstRow="1" w:lastRow="0" w:firstColumn="0" w:lastColumn="0" w:oddVBand="0" w:evenVBand="0" w:oddHBand="0" w:evenHBand="0" w:firstRowFirstColumn="0" w:firstRowLastColumn="0" w:lastRowFirstColumn="0" w:lastRowLastColumn="0"/>
              <w:rPr>
                <w:shd w:val="clear" w:color="auto" w:fill="FFFFFF"/>
              </w:rPr>
            </w:pPr>
            <w:r w:rsidRPr="001F321C">
              <w:rPr>
                <w:shd w:val="clear" w:color="auto" w:fill="FFFFFF"/>
              </w:rPr>
              <w:t>Total</w:t>
            </w:r>
          </w:p>
        </w:tc>
      </w:tr>
      <w:tr w:rsidR="00476CDA" w:rsidRPr="001F321C" w:rsidTr="00833A59">
        <w:trPr>
          <w:trHeight w:val="792"/>
        </w:trPr>
        <w:tc>
          <w:tcPr>
            <w:cnfStyle w:val="001000000000" w:firstRow="0" w:lastRow="0" w:firstColumn="1" w:lastColumn="0" w:oddVBand="0" w:evenVBand="0" w:oddHBand="0" w:evenHBand="0" w:firstRowFirstColumn="0" w:firstRowLastColumn="0" w:lastRowFirstColumn="0" w:lastRowLastColumn="0"/>
            <w:tcW w:w="2277" w:type="dxa"/>
          </w:tcPr>
          <w:p w:rsidR="00476CDA" w:rsidRPr="001F321C" w:rsidRDefault="00476CDA" w:rsidP="001F321C">
            <w:pPr>
              <w:rPr>
                <w:shd w:val="clear" w:color="auto" w:fill="FFFFFF"/>
              </w:rPr>
            </w:pPr>
            <w:r w:rsidRPr="001F321C">
              <w:rPr>
                <w:shd w:val="clear" w:color="auto" w:fill="FFFFFF"/>
              </w:rPr>
              <w:t>Hombres</w:t>
            </w:r>
          </w:p>
        </w:tc>
        <w:tc>
          <w:tcPr>
            <w:tcW w:w="2091" w:type="dxa"/>
          </w:tcPr>
          <w:p w:rsidR="00476CDA" w:rsidRPr="001F321C" w:rsidRDefault="00476CDA" w:rsidP="001F321C">
            <w:pPr>
              <w:cnfStyle w:val="000000000000" w:firstRow="0" w:lastRow="0" w:firstColumn="0" w:lastColumn="0" w:oddVBand="0" w:evenVBand="0" w:oddHBand="0" w:evenHBand="0" w:firstRowFirstColumn="0" w:firstRowLastColumn="0" w:lastRowFirstColumn="0" w:lastRowLastColumn="0"/>
              <w:rPr>
                <w:shd w:val="clear" w:color="auto" w:fill="FFFFFF"/>
              </w:rPr>
            </w:pPr>
            <w:r w:rsidRPr="001F321C">
              <w:rPr>
                <w:shd w:val="clear" w:color="auto" w:fill="FFFFFF"/>
              </w:rPr>
              <w:t>7</w:t>
            </w:r>
          </w:p>
        </w:tc>
        <w:tc>
          <w:tcPr>
            <w:tcW w:w="2277" w:type="dxa"/>
          </w:tcPr>
          <w:p w:rsidR="00476CDA" w:rsidRPr="001F321C" w:rsidRDefault="00476CDA" w:rsidP="001F321C">
            <w:pPr>
              <w:cnfStyle w:val="000000000000" w:firstRow="0" w:lastRow="0" w:firstColumn="0" w:lastColumn="0" w:oddVBand="0" w:evenVBand="0" w:oddHBand="0" w:evenHBand="0" w:firstRowFirstColumn="0" w:firstRowLastColumn="0" w:lastRowFirstColumn="0" w:lastRowLastColumn="0"/>
              <w:rPr>
                <w:shd w:val="clear" w:color="auto" w:fill="FFFFFF"/>
              </w:rPr>
            </w:pPr>
            <w:r w:rsidRPr="001F321C">
              <w:rPr>
                <w:shd w:val="clear" w:color="auto" w:fill="FFFFFF"/>
              </w:rPr>
              <w:t>29</w:t>
            </w:r>
          </w:p>
        </w:tc>
        <w:tc>
          <w:tcPr>
            <w:tcW w:w="2126" w:type="dxa"/>
          </w:tcPr>
          <w:p w:rsidR="00476CDA" w:rsidRPr="001F321C" w:rsidRDefault="00476CDA" w:rsidP="001F321C">
            <w:pPr>
              <w:cnfStyle w:val="000000000000" w:firstRow="0" w:lastRow="0" w:firstColumn="0" w:lastColumn="0" w:oddVBand="0" w:evenVBand="0" w:oddHBand="0" w:evenHBand="0" w:firstRowFirstColumn="0" w:firstRowLastColumn="0" w:lastRowFirstColumn="0" w:lastRowLastColumn="0"/>
              <w:rPr>
                <w:shd w:val="clear" w:color="auto" w:fill="FFFFFF"/>
              </w:rPr>
            </w:pPr>
            <w:r w:rsidRPr="001F321C">
              <w:rPr>
                <w:shd w:val="clear" w:color="auto" w:fill="FFFFFF"/>
              </w:rPr>
              <w:t>36</w:t>
            </w:r>
          </w:p>
        </w:tc>
      </w:tr>
      <w:tr w:rsidR="00476CDA" w:rsidRPr="001F321C" w:rsidTr="00833A59">
        <w:trPr>
          <w:trHeight w:val="770"/>
        </w:trPr>
        <w:tc>
          <w:tcPr>
            <w:cnfStyle w:val="001000000000" w:firstRow="0" w:lastRow="0" w:firstColumn="1" w:lastColumn="0" w:oddVBand="0" w:evenVBand="0" w:oddHBand="0" w:evenHBand="0" w:firstRowFirstColumn="0" w:firstRowLastColumn="0" w:lastRowFirstColumn="0" w:lastRowLastColumn="0"/>
            <w:tcW w:w="2277" w:type="dxa"/>
          </w:tcPr>
          <w:p w:rsidR="00476CDA" w:rsidRPr="001F321C" w:rsidRDefault="00476CDA" w:rsidP="001F321C">
            <w:pPr>
              <w:rPr>
                <w:shd w:val="clear" w:color="auto" w:fill="FFFFFF"/>
              </w:rPr>
            </w:pPr>
            <w:r w:rsidRPr="001F321C">
              <w:rPr>
                <w:shd w:val="clear" w:color="auto" w:fill="FFFFFF"/>
              </w:rPr>
              <w:t>Mujeres</w:t>
            </w:r>
          </w:p>
        </w:tc>
        <w:tc>
          <w:tcPr>
            <w:tcW w:w="2091" w:type="dxa"/>
          </w:tcPr>
          <w:p w:rsidR="00476CDA" w:rsidRPr="001F321C" w:rsidRDefault="00476CDA" w:rsidP="001F321C">
            <w:pPr>
              <w:cnfStyle w:val="000000000000" w:firstRow="0" w:lastRow="0" w:firstColumn="0" w:lastColumn="0" w:oddVBand="0" w:evenVBand="0" w:oddHBand="0" w:evenHBand="0" w:firstRowFirstColumn="0" w:firstRowLastColumn="0" w:lastRowFirstColumn="0" w:lastRowLastColumn="0"/>
              <w:rPr>
                <w:shd w:val="clear" w:color="auto" w:fill="FFFFFF"/>
              </w:rPr>
            </w:pPr>
            <w:r w:rsidRPr="001F321C">
              <w:rPr>
                <w:shd w:val="clear" w:color="auto" w:fill="FFFFFF"/>
              </w:rPr>
              <w:t>21</w:t>
            </w:r>
          </w:p>
        </w:tc>
        <w:tc>
          <w:tcPr>
            <w:tcW w:w="2277" w:type="dxa"/>
          </w:tcPr>
          <w:p w:rsidR="00476CDA" w:rsidRPr="001F321C" w:rsidRDefault="00476CDA" w:rsidP="001F321C">
            <w:pPr>
              <w:cnfStyle w:val="000000000000" w:firstRow="0" w:lastRow="0" w:firstColumn="0" w:lastColumn="0" w:oddVBand="0" w:evenVBand="0" w:oddHBand="0" w:evenHBand="0" w:firstRowFirstColumn="0" w:firstRowLastColumn="0" w:lastRowFirstColumn="0" w:lastRowLastColumn="0"/>
              <w:rPr>
                <w:shd w:val="clear" w:color="auto" w:fill="FFFFFF"/>
              </w:rPr>
            </w:pPr>
            <w:r w:rsidRPr="001F321C">
              <w:rPr>
                <w:shd w:val="clear" w:color="auto" w:fill="FFFFFF"/>
              </w:rPr>
              <w:t>43</w:t>
            </w:r>
          </w:p>
        </w:tc>
        <w:tc>
          <w:tcPr>
            <w:tcW w:w="2126" w:type="dxa"/>
          </w:tcPr>
          <w:p w:rsidR="00476CDA" w:rsidRPr="001F321C" w:rsidRDefault="00476CDA" w:rsidP="001F321C">
            <w:pPr>
              <w:cnfStyle w:val="000000000000" w:firstRow="0" w:lastRow="0" w:firstColumn="0" w:lastColumn="0" w:oddVBand="0" w:evenVBand="0" w:oddHBand="0" w:evenHBand="0" w:firstRowFirstColumn="0" w:firstRowLastColumn="0" w:lastRowFirstColumn="0" w:lastRowLastColumn="0"/>
              <w:rPr>
                <w:shd w:val="clear" w:color="auto" w:fill="FFFFFF"/>
              </w:rPr>
            </w:pPr>
            <w:r w:rsidRPr="001F321C">
              <w:rPr>
                <w:shd w:val="clear" w:color="auto" w:fill="FFFFFF"/>
              </w:rPr>
              <w:t>64</w:t>
            </w:r>
          </w:p>
        </w:tc>
      </w:tr>
      <w:tr w:rsidR="00476CDA" w:rsidRPr="001F321C" w:rsidTr="00833A59">
        <w:trPr>
          <w:trHeight w:val="770"/>
        </w:trPr>
        <w:tc>
          <w:tcPr>
            <w:cnfStyle w:val="001000000000" w:firstRow="0" w:lastRow="0" w:firstColumn="1" w:lastColumn="0" w:oddVBand="0" w:evenVBand="0" w:oddHBand="0" w:evenHBand="0" w:firstRowFirstColumn="0" w:firstRowLastColumn="0" w:lastRowFirstColumn="0" w:lastRowLastColumn="0"/>
            <w:tcW w:w="2277" w:type="dxa"/>
          </w:tcPr>
          <w:p w:rsidR="00476CDA" w:rsidRPr="001F321C" w:rsidRDefault="00476CDA" w:rsidP="001F321C">
            <w:pPr>
              <w:rPr>
                <w:shd w:val="clear" w:color="auto" w:fill="FFFFFF"/>
              </w:rPr>
            </w:pPr>
            <w:r w:rsidRPr="001F321C">
              <w:rPr>
                <w:shd w:val="clear" w:color="auto" w:fill="FFFFFF"/>
              </w:rPr>
              <w:t>Total</w:t>
            </w:r>
          </w:p>
        </w:tc>
        <w:tc>
          <w:tcPr>
            <w:tcW w:w="2091" w:type="dxa"/>
          </w:tcPr>
          <w:p w:rsidR="00476CDA" w:rsidRPr="001F321C" w:rsidRDefault="00476CDA" w:rsidP="001F321C">
            <w:pPr>
              <w:cnfStyle w:val="000000000000" w:firstRow="0" w:lastRow="0" w:firstColumn="0" w:lastColumn="0" w:oddVBand="0" w:evenVBand="0" w:oddHBand="0" w:evenHBand="0" w:firstRowFirstColumn="0" w:firstRowLastColumn="0" w:lastRowFirstColumn="0" w:lastRowLastColumn="0"/>
              <w:rPr>
                <w:shd w:val="clear" w:color="auto" w:fill="FFFFFF"/>
              </w:rPr>
            </w:pPr>
            <w:r w:rsidRPr="001F321C">
              <w:rPr>
                <w:shd w:val="clear" w:color="auto" w:fill="FFFFFF"/>
              </w:rPr>
              <w:t>28</w:t>
            </w:r>
          </w:p>
        </w:tc>
        <w:tc>
          <w:tcPr>
            <w:tcW w:w="2277" w:type="dxa"/>
          </w:tcPr>
          <w:p w:rsidR="00476CDA" w:rsidRPr="001F321C" w:rsidRDefault="004912CE" w:rsidP="001F321C">
            <w:pPr>
              <w:cnfStyle w:val="000000000000" w:firstRow="0" w:lastRow="0" w:firstColumn="0" w:lastColumn="0" w:oddVBand="0" w:evenVBand="0" w:oddHBand="0" w:evenHBand="0" w:firstRowFirstColumn="0" w:firstRowLastColumn="0" w:lastRowFirstColumn="0" w:lastRowLastColumn="0"/>
              <w:rPr>
                <w:shd w:val="clear" w:color="auto" w:fill="FFFFFF"/>
              </w:rPr>
            </w:pPr>
            <w:r w:rsidRPr="001F321C">
              <w:rPr>
                <w:shd w:val="clear" w:color="auto" w:fill="FFFFFF"/>
              </w:rPr>
              <w:t>72</w:t>
            </w:r>
          </w:p>
        </w:tc>
        <w:tc>
          <w:tcPr>
            <w:tcW w:w="2126" w:type="dxa"/>
          </w:tcPr>
          <w:p w:rsidR="00476CDA" w:rsidRPr="001F321C" w:rsidRDefault="00476CDA" w:rsidP="001F321C">
            <w:pPr>
              <w:cnfStyle w:val="000000000000" w:firstRow="0" w:lastRow="0" w:firstColumn="0" w:lastColumn="0" w:oddVBand="0" w:evenVBand="0" w:oddHBand="0" w:evenHBand="0" w:firstRowFirstColumn="0" w:firstRowLastColumn="0" w:lastRowFirstColumn="0" w:lastRowLastColumn="0"/>
              <w:rPr>
                <w:shd w:val="clear" w:color="auto" w:fill="FFFFFF"/>
              </w:rPr>
            </w:pPr>
            <w:r w:rsidRPr="001F321C">
              <w:rPr>
                <w:shd w:val="clear" w:color="auto" w:fill="FFFFFF"/>
              </w:rPr>
              <w:t>100</w:t>
            </w:r>
          </w:p>
        </w:tc>
      </w:tr>
    </w:tbl>
    <w:p w:rsidR="00260CE6" w:rsidRPr="00833A59" w:rsidRDefault="00833A59" w:rsidP="001F321C">
      <w:pPr>
        <w:rPr>
          <w:sz w:val="20"/>
          <w:szCs w:val="20"/>
          <w:shd w:val="clear" w:color="auto" w:fill="FFFFFF"/>
        </w:rPr>
      </w:pPr>
      <w:r w:rsidRPr="00833A59">
        <w:rPr>
          <w:sz w:val="20"/>
          <w:szCs w:val="20"/>
          <w:shd w:val="clear" w:color="auto" w:fill="FFFFFF"/>
        </w:rPr>
        <w:t xml:space="preserve">Datos obtenidos en el campo (Elaboración propia) </w:t>
      </w:r>
    </w:p>
    <w:p w:rsidR="00833A59" w:rsidRPr="001F321C" w:rsidRDefault="00833A59" w:rsidP="001F321C">
      <w:pPr>
        <w:rPr>
          <w:shd w:val="clear" w:color="auto" w:fill="FFFFFF"/>
        </w:rPr>
      </w:pPr>
    </w:p>
    <w:p w:rsidR="00697EC0" w:rsidRDefault="00697EC0" w:rsidP="001F321C">
      <w:pPr>
        <w:rPr>
          <w:shd w:val="clear" w:color="auto" w:fill="FFFFFF"/>
        </w:rPr>
      </w:pPr>
    </w:p>
    <w:p w:rsidR="004B0937" w:rsidRPr="001F321C" w:rsidRDefault="00260CE6" w:rsidP="001F321C">
      <w:pPr>
        <w:rPr>
          <w:shd w:val="clear" w:color="auto" w:fill="FFFFFF"/>
        </w:rPr>
      </w:pPr>
      <w:r w:rsidRPr="001F321C">
        <w:rPr>
          <w:shd w:val="clear" w:color="auto" w:fill="FFFFFF"/>
        </w:rPr>
        <w:t>Se observan porcentajes a part</w:t>
      </w:r>
      <w:r w:rsidR="004B0937" w:rsidRPr="001F321C">
        <w:rPr>
          <w:shd w:val="clear" w:color="auto" w:fill="FFFFFF"/>
        </w:rPr>
        <w:t xml:space="preserve">ir del motivo por el cual los individuos interrogados </w:t>
      </w:r>
      <w:r w:rsidRPr="001F321C">
        <w:rPr>
          <w:shd w:val="clear" w:color="auto" w:fill="FFFFFF"/>
        </w:rPr>
        <w:t>conoce</w:t>
      </w:r>
      <w:r w:rsidR="004B0937" w:rsidRPr="001F321C">
        <w:rPr>
          <w:shd w:val="clear" w:color="auto" w:fill="FFFFFF"/>
        </w:rPr>
        <w:t>n</w:t>
      </w:r>
      <w:r w:rsidRPr="001F321C">
        <w:rPr>
          <w:shd w:val="clear" w:color="auto" w:fill="FFFFFF"/>
        </w:rPr>
        <w:t xml:space="preserve"> acerca de ELA.</w:t>
      </w:r>
    </w:p>
    <w:p w:rsidR="006D7F05" w:rsidRDefault="004912CE" w:rsidP="001F321C">
      <w:pPr>
        <w:rPr>
          <w:shd w:val="clear" w:color="auto" w:fill="FFFFFF"/>
        </w:rPr>
      </w:pPr>
      <w:r w:rsidRPr="001F321C">
        <w:rPr>
          <w:noProof/>
          <w:shd w:val="clear" w:color="auto" w:fill="FFFFFF"/>
          <w:lang w:val="es-ES" w:eastAsia="es-ES"/>
        </w:rPr>
        <w:lastRenderedPageBreak/>
        <w:drawing>
          <wp:inline distT="0" distB="0" distL="0" distR="0">
            <wp:extent cx="5314950" cy="3476625"/>
            <wp:effectExtent l="0" t="0" r="0" b="952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476CDA" w:rsidRPr="001F321C">
        <w:rPr>
          <w:shd w:val="clear" w:color="auto" w:fill="FFFFFF"/>
        </w:rPr>
        <w:t xml:space="preserve"> </w:t>
      </w:r>
    </w:p>
    <w:p w:rsidR="00697EC0" w:rsidRPr="001F321C" w:rsidRDefault="00697EC0" w:rsidP="001F321C">
      <w:pPr>
        <w:rPr>
          <w:shd w:val="clear" w:color="auto" w:fill="FFFFFF"/>
        </w:rPr>
      </w:pPr>
    </w:p>
    <w:p w:rsidR="007E1F8A" w:rsidRDefault="007E5909" w:rsidP="001F321C">
      <w:pPr>
        <w:rPr>
          <w:i/>
          <w:shd w:val="clear" w:color="auto" w:fill="FFFFFF"/>
        </w:rPr>
      </w:pPr>
      <w:r w:rsidRPr="00697EC0">
        <w:rPr>
          <w:i/>
          <w:shd w:val="clear" w:color="auto" w:fill="FFFFFF"/>
        </w:rPr>
        <w:t xml:space="preserve">En el grafico se puede observar que la mayor parte (75%), no conoce acerca de la enfermedad mientras que los que sí la conocen son un porcentaje mucho menor divididos en aquellos que lo conocen por la publicidad </w:t>
      </w:r>
      <w:r w:rsidR="007E1F8A" w:rsidRPr="00697EC0">
        <w:rPr>
          <w:i/>
          <w:shd w:val="clear" w:color="auto" w:fill="FFFFFF"/>
        </w:rPr>
        <w:t xml:space="preserve">(9%), aquellos que la conocen porque sus estudios se relacionan en algún grado con la medicina (8%) </w:t>
      </w:r>
      <w:r w:rsidR="00E1501C" w:rsidRPr="00697EC0">
        <w:rPr>
          <w:i/>
          <w:shd w:val="clear" w:color="auto" w:fill="FFFFFF"/>
        </w:rPr>
        <w:t>y,</w:t>
      </w:r>
      <w:r w:rsidR="007E1F8A" w:rsidRPr="00697EC0">
        <w:rPr>
          <w:i/>
          <w:shd w:val="clear" w:color="auto" w:fill="FFFFFF"/>
        </w:rPr>
        <w:t xml:space="preserve"> por último, aquellos que poseen un familiar o conocido que la padece. </w:t>
      </w:r>
    </w:p>
    <w:p w:rsidR="00697EC0" w:rsidRPr="00697EC0" w:rsidRDefault="00697EC0" w:rsidP="001F321C">
      <w:pPr>
        <w:rPr>
          <w:i/>
          <w:shd w:val="clear" w:color="auto" w:fill="FFFFFF"/>
        </w:rPr>
      </w:pPr>
    </w:p>
    <w:p w:rsidR="007E1F8A" w:rsidRDefault="00697EC0" w:rsidP="00697EC0">
      <w:pPr>
        <w:pStyle w:val="Ttulo4"/>
        <w:rPr>
          <w:shd w:val="clear" w:color="auto" w:fill="FFFFFF"/>
        </w:rPr>
      </w:pPr>
      <w:r>
        <w:rPr>
          <w:shd w:val="clear" w:color="auto" w:fill="FFFFFF"/>
        </w:rPr>
        <w:t>ReNELA</w:t>
      </w:r>
    </w:p>
    <w:p w:rsidR="00697EC0" w:rsidRPr="001F321C" w:rsidRDefault="00697EC0" w:rsidP="001F321C">
      <w:pPr>
        <w:rPr>
          <w:shd w:val="clear" w:color="auto" w:fill="FFFFFF"/>
        </w:rPr>
      </w:pPr>
    </w:p>
    <w:p w:rsidR="007E1F8A" w:rsidRDefault="00B759D5" w:rsidP="001F321C">
      <w:pPr>
        <w:rPr>
          <w:shd w:val="clear" w:color="auto" w:fill="FFFFFF"/>
        </w:rPr>
      </w:pPr>
      <w:r w:rsidRPr="001F321C">
        <w:rPr>
          <w:shd w:val="clear" w:color="auto" w:fill="FFFFFF"/>
        </w:rPr>
        <w:t xml:space="preserve">Como se </w:t>
      </w:r>
      <w:r w:rsidR="00C7079B" w:rsidRPr="001F321C">
        <w:rPr>
          <w:shd w:val="clear" w:color="auto" w:fill="FFFFFF"/>
        </w:rPr>
        <w:t>mencio</w:t>
      </w:r>
      <w:r w:rsidR="00313FC8" w:rsidRPr="001F321C">
        <w:rPr>
          <w:shd w:val="clear" w:color="auto" w:fill="FFFFFF"/>
        </w:rPr>
        <w:t>nó</w:t>
      </w:r>
      <w:r w:rsidRPr="001F321C">
        <w:rPr>
          <w:shd w:val="clear" w:color="auto" w:fill="FFFFFF"/>
        </w:rPr>
        <w:t xml:space="preserve"> anteriormente es de suma necesidad implementar un sistema de vigilancia </w:t>
      </w:r>
      <w:r w:rsidR="004B0937" w:rsidRPr="001F321C">
        <w:rPr>
          <w:shd w:val="clear" w:color="auto" w:fill="FFFFFF"/>
        </w:rPr>
        <w:t>para</w:t>
      </w:r>
      <w:r w:rsidRPr="001F321C">
        <w:rPr>
          <w:shd w:val="clear" w:color="auto" w:fill="FFFFFF"/>
        </w:rPr>
        <w:t xml:space="preserve"> informar y </w:t>
      </w:r>
      <w:r w:rsidR="004B0937" w:rsidRPr="001F321C">
        <w:rPr>
          <w:shd w:val="clear" w:color="auto" w:fill="FFFFFF"/>
        </w:rPr>
        <w:t>así</w:t>
      </w:r>
      <w:r w:rsidRPr="001F321C">
        <w:rPr>
          <w:shd w:val="clear" w:color="auto" w:fill="FFFFFF"/>
        </w:rPr>
        <w:t xml:space="preserve"> obtener registros epidemiológicos. </w:t>
      </w:r>
      <w:r w:rsidR="0080154D" w:rsidRPr="001F321C">
        <w:rPr>
          <w:shd w:val="clear" w:color="auto" w:fill="FFFFFF"/>
        </w:rPr>
        <w:t xml:space="preserve">Para esto </w:t>
      </w:r>
      <w:r w:rsidR="00C94AFB" w:rsidRPr="001F321C">
        <w:rPr>
          <w:shd w:val="clear" w:color="auto" w:fill="FFFFFF"/>
        </w:rPr>
        <w:t xml:space="preserve">se </w:t>
      </w:r>
      <w:r w:rsidR="008D742A" w:rsidRPr="001F321C">
        <w:rPr>
          <w:shd w:val="clear" w:color="auto" w:fill="FFFFFF"/>
        </w:rPr>
        <w:t>realizó</w:t>
      </w:r>
      <w:r w:rsidR="0080154D" w:rsidRPr="001F321C">
        <w:rPr>
          <w:shd w:val="clear" w:color="auto" w:fill="FFFFFF"/>
        </w:rPr>
        <w:t xml:space="preserve"> una prueba piloto del Registro Nacional de Esclerosis Lateral </w:t>
      </w:r>
      <w:r w:rsidR="007B0238" w:rsidRPr="001F321C">
        <w:rPr>
          <w:shd w:val="clear" w:color="auto" w:fill="FFFFFF"/>
        </w:rPr>
        <w:t>Amiotrófica</w:t>
      </w:r>
      <w:r w:rsidR="0080154D" w:rsidRPr="001F321C">
        <w:rPr>
          <w:shd w:val="clear" w:color="auto" w:fill="FFFFFF"/>
        </w:rPr>
        <w:t xml:space="preserve"> (ReNELA) </w:t>
      </w:r>
      <w:r w:rsidR="0080154D" w:rsidRPr="001F321C">
        <w:rPr>
          <w:shd w:val="clear" w:color="auto" w:fill="FFFFFF"/>
        </w:rPr>
        <w:lastRenderedPageBreak/>
        <w:t>ent</w:t>
      </w:r>
      <w:r w:rsidR="00A132D4" w:rsidRPr="001F321C">
        <w:rPr>
          <w:shd w:val="clear" w:color="auto" w:fill="FFFFFF"/>
        </w:rPr>
        <w:t>re junio de 2015 y mayo de 2016,</w:t>
      </w:r>
      <w:r w:rsidR="008D742A" w:rsidRPr="001F321C">
        <w:rPr>
          <w:shd w:val="clear" w:color="auto" w:fill="FFFFFF"/>
        </w:rPr>
        <w:t xml:space="preserve"> donde s</w:t>
      </w:r>
      <w:r w:rsidR="00C94AFB" w:rsidRPr="001F321C">
        <w:rPr>
          <w:shd w:val="clear" w:color="auto" w:fill="FFFFFF"/>
        </w:rPr>
        <w:t xml:space="preserve">e </w:t>
      </w:r>
      <w:r w:rsidR="007B0238" w:rsidRPr="001F321C">
        <w:rPr>
          <w:shd w:val="clear" w:color="auto" w:fill="FFFFFF"/>
        </w:rPr>
        <w:t>logró</w:t>
      </w:r>
      <w:r w:rsidR="00C94AFB" w:rsidRPr="001F321C">
        <w:rPr>
          <w:shd w:val="clear" w:color="auto" w:fill="FFFFFF"/>
        </w:rPr>
        <w:t xml:space="preserve"> crear una base de 215 per</w:t>
      </w:r>
      <w:r w:rsidR="008D742A" w:rsidRPr="001F321C">
        <w:rPr>
          <w:shd w:val="clear" w:color="auto" w:fill="FFFFFF"/>
        </w:rPr>
        <w:t>sonas que padecen la enfermedad. L</w:t>
      </w:r>
      <w:r w:rsidR="00C94AFB" w:rsidRPr="001F321C">
        <w:rPr>
          <w:shd w:val="clear" w:color="auto" w:fill="FFFFFF"/>
        </w:rPr>
        <w:t xml:space="preserve">a misma se </w:t>
      </w:r>
      <w:r w:rsidR="00A132D4" w:rsidRPr="001F321C">
        <w:rPr>
          <w:shd w:val="clear" w:color="auto" w:fill="FFFFFF"/>
        </w:rPr>
        <w:t>obtuvo a partir del aporte de una red de 35 neurólogos ubicados en diversas provincias del territorio nacional que incluy</w:t>
      </w:r>
      <w:r w:rsidR="007E1F8A" w:rsidRPr="001F321C">
        <w:rPr>
          <w:shd w:val="clear" w:color="auto" w:fill="FFFFFF"/>
        </w:rPr>
        <w:t>ó</w:t>
      </w:r>
      <w:r w:rsidR="00C94AFB" w:rsidRPr="001F321C">
        <w:rPr>
          <w:shd w:val="clear" w:color="auto" w:fill="FFFFFF"/>
        </w:rPr>
        <w:t xml:space="preserve"> hi</w:t>
      </w:r>
      <w:r w:rsidR="008D742A" w:rsidRPr="001F321C">
        <w:rPr>
          <w:shd w:val="clear" w:color="auto" w:fill="FFFFFF"/>
        </w:rPr>
        <w:t>s</w:t>
      </w:r>
      <w:r w:rsidR="00C94AFB" w:rsidRPr="001F321C">
        <w:rPr>
          <w:shd w:val="clear" w:color="auto" w:fill="FFFFFF"/>
        </w:rPr>
        <w:t xml:space="preserve">torias </w:t>
      </w:r>
      <w:r w:rsidR="008D742A" w:rsidRPr="001F321C">
        <w:rPr>
          <w:shd w:val="clear" w:color="auto" w:fill="FFFFFF"/>
        </w:rPr>
        <w:t>clínicas</w:t>
      </w:r>
      <w:r w:rsidR="00A132D4" w:rsidRPr="001F321C">
        <w:rPr>
          <w:shd w:val="clear" w:color="auto" w:fill="FFFFFF"/>
        </w:rPr>
        <w:t xml:space="preserve"> de pacientes diagnosticados. </w:t>
      </w:r>
      <w:r w:rsidR="00C94AFB" w:rsidRPr="001F321C">
        <w:rPr>
          <w:shd w:val="clear" w:color="auto" w:fill="FFFFFF"/>
        </w:rPr>
        <w:t xml:space="preserve">Debido a que no se puede tomar </w:t>
      </w:r>
      <w:r w:rsidR="004B0937" w:rsidRPr="001F321C">
        <w:rPr>
          <w:shd w:val="clear" w:color="auto" w:fill="FFFFFF"/>
        </w:rPr>
        <w:t xml:space="preserve">como </w:t>
      </w:r>
      <w:r w:rsidR="00C94AFB" w:rsidRPr="001F321C">
        <w:rPr>
          <w:shd w:val="clear" w:color="auto" w:fill="FFFFFF"/>
        </w:rPr>
        <w:t>una muestra representativa</w:t>
      </w:r>
      <w:r w:rsidR="008973DB" w:rsidRPr="001F321C">
        <w:rPr>
          <w:shd w:val="clear" w:color="auto" w:fill="FFFFFF"/>
        </w:rPr>
        <w:t xml:space="preserve"> del </w:t>
      </w:r>
      <w:r w:rsidR="00A132D4" w:rsidRPr="001F321C">
        <w:rPr>
          <w:shd w:val="clear" w:color="auto" w:fill="FFFFFF"/>
        </w:rPr>
        <w:t>país</w:t>
      </w:r>
      <w:r w:rsidR="00C94AFB" w:rsidRPr="001F321C">
        <w:rPr>
          <w:shd w:val="clear" w:color="auto" w:fill="FFFFFF"/>
        </w:rPr>
        <w:t xml:space="preserve"> no se pueden establecer estadísticas generalizables a </w:t>
      </w:r>
      <w:r w:rsidR="0080154D" w:rsidRPr="001F321C">
        <w:rPr>
          <w:shd w:val="clear" w:color="auto" w:fill="FFFFFF"/>
        </w:rPr>
        <w:t xml:space="preserve">toda la población. Sin embargo, la realización de este proyecto </w:t>
      </w:r>
      <w:r w:rsidR="007E1F8A" w:rsidRPr="001F321C">
        <w:rPr>
          <w:shd w:val="clear" w:color="auto" w:fill="FFFFFF"/>
        </w:rPr>
        <w:t>orientador</w:t>
      </w:r>
      <w:r w:rsidR="0080154D" w:rsidRPr="001F321C">
        <w:rPr>
          <w:shd w:val="clear" w:color="auto" w:fill="FFFFFF"/>
        </w:rPr>
        <w:t xml:space="preserve"> permitió detectar las enormes dificultades que implica la construcción de un registro, dada la heterogeneidad de factores por los que se encuentra influida su implementación y los diversos actores involucrados.</w:t>
      </w:r>
      <w:r w:rsidR="00C94AFB" w:rsidRPr="001F321C">
        <w:rPr>
          <w:shd w:val="clear" w:color="auto" w:fill="FFFFFF"/>
        </w:rPr>
        <w:t xml:space="preserve"> </w:t>
      </w:r>
    </w:p>
    <w:p w:rsidR="00697EC0" w:rsidRPr="001F321C" w:rsidRDefault="00697EC0" w:rsidP="001F321C">
      <w:pPr>
        <w:rPr>
          <w:shd w:val="clear" w:color="auto" w:fill="FFFFFF"/>
        </w:rPr>
      </w:pPr>
    </w:p>
    <w:p w:rsidR="001C537A" w:rsidRDefault="00C94AFB" w:rsidP="001F321C">
      <w:pPr>
        <w:rPr>
          <w:shd w:val="clear" w:color="auto" w:fill="FFFFFF"/>
        </w:rPr>
      </w:pPr>
      <w:r w:rsidRPr="001F321C">
        <w:rPr>
          <w:shd w:val="clear" w:color="auto" w:fill="FFFFFF"/>
        </w:rPr>
        <w:t xml:space="preserve">Según el </w:t>
      </w:r>
      <w:r w:rsidR="008D742A" w:rsidRPr="001F321C">
        <w:rPr>
          <w:shd w:val="clear" w:color="auto" w:fill="FFFFFF"/>
        </w:rPr>
        <w:t>género</w:t>
      </w:r>
      <w:r w:rsidRPr="001F321C">
        <w:rPr>
          <w:shd w:val="clear" w:color="auto" w:fill="FFFFFF"/>
        </w:rPr>
        <w:t xml:space="preserve"> se </w:t>
      </w:r>
      <w:r w:rsidR="001C537A" w:rsidRPr="001F321C">
        <w:rPr>
          <w:shd w:val="clear" w:color="auto" w:fill="FFFFFF"/>
        </w:rPr>
        <w:t>distribuyen en 54% hombres y 46% mujeres</w:t>
      </w:r>
      <w:r w:rsidR="007E1F8A" w:rsidRPr="001F321C">
        <w:rPr>
          <w:shd w:val="clear" w:color="auto" w:fill="FFFFFF"/>
        </w:rPr>
        <w:t xml:space="preserve"> que se presume que padecen ELA en el territorio Argentino.</w:t>
      </w:r>
    </w:p>
    <w:p w:rsidR="00697EC0" w:rsidRPr="001F321C" w:rsidRDefault="00697EC0" w:rsidP="001F321C">
      <w:pPr>
        <w:rPr>
          <w:shd w:val="clear" w:color="auto" w:fill="FFFFFF"/>
        </w:rPr>
      </w:pPr>
    </w:p>
    <w:p w:rsidR="004B0937" w:rsidRPr="001F321C" w:rsidRDefault="001C537A" w:rsidP="001F321C">
      <w:pPr>
        <w:rPr>
          <w:shd w:val="clear" w:color="auto" w:fill="FFFFFF"/>
        </w:rPr>
      </w:pPr>
      <w:r w:rsidRPr="001F321C">
        <w:rPr>
          <w:noProof/>
          <w:shd w:val="clear" w:color="auto" w:fill="FFFFFF"/>
          <w:lang w:val="es-ES" w:eastAsia="es-ES"/>
        </w:rPr>
        <w:drawing>
          <wp:inline distT="0" distB="0" distL="0" distR="0">
            <wp:extent cx="4705350" cy="32004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1F321C">
        <w:rPr>
          <w:shd w:val="clear" w:color="auto" w:fill="FFFFFF"/>
        </w:rPr>
        <w:t xml:space="preserve"> </w:t>
      </w:r>
    </w:p>
    <w:p w:rsidR="00697EC0" w:rsidRDefault="00697EC0" w:rsidP="001F321C">
      <w:pPr>
        <w:rPr>
          <w:shd w:val="clear" w:color="auto" w:fill="FFFFFF"/>
        </w:rPr>
      </w:pPr>
    </w:p>
    <w:p w:rsidR="00697EC0" w:rsidRDefault="001C537A" w:rsidP="00697EC0">
      <w:pPr>
        <w:rPr>
          <w:shd w:val="clear" w:color="auto" w:fill="FFFFFF"/>
        </w:rPr>
      </w:pPr>
      <w:r w:rsidRPr="001F321C">
        <w:rPr>
          <w:noProof/>
          <w:shd w:val="clear" w:color="auto" w:fill="FFFFFF"/>
          <w:lang w:val="es-ES" w:eastAsia="es-ES"/>
        </w:rPr>
        <w:lastRenderedPageBreak/>
        <w:drawing>
          <wp:inline distT="0" distB="0" distL="0" distR="0">
            <wp:extent cx="5314950" cy="3800475"/>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697EC0" w:rsidRPr="00697EC0">
        <w:rPr>
          <w:shd w:val="clear" w:color="auto" w:fill="FFFFFF"/>
        </w:rPr>
        <w:t xml:space="preserve"> </w:t>
      </w:r>
    </w:p>
    <w:p w:rsidR="00697EC0" w:rsidRDefault="00697EC0" w:rsidP="00697EC0">
      <w:pPr>
        <w:rPr>
          <w:shd w:val="clear" w:color="auto" w:fill="FFFFFF"/>
        </w:rPr>
      </w:pPr>
    </w:p>
    <w:p w:rsidR="00697EC0" w:rsidRDefault="00697EC0" w:rsidP="00697EC0">
      <w:pPr>
        <w:rPr>
          <w:shd w:val="clear" w:color="auto" w:fill="FFFFFF"/>
        </w:rPr>
      </w:pPr>
      <w:r w:rsidRPr="001F321C">
        <w:rPr>
          <w:shd w:val="clear" w:color="auto" w:fill="FFFFFF"/>
        </w:rPr>
        <w:t>En este grafico se visualiza la distribución de pacientes diagnosticados con ELA según provincia de residencia. República Argentina 2015 – 2016</w:t>
      </w:r>
    </w:p>
    <w:p w:rsidR="007960B2" w:rsidRPr="001F321C" w:rsidRDefault="007960B2" w:rsidP="001F321C">
      <w:pPr>
        <w:rPr>
          <w:shd w:val="clear" w:color="auto" w:fill="FFFFFF"/>
        </w:rPr>
      </w:pPr>
    </w:p>
    <w:p w:rsidR="00652EBE" w:rsidRDefault="00E5161C" w:rsidP="00697EC0">
      <w:pPr>
        <w:pStyle w:val="Ttulo4"/>
        <w:rPr>
          <w:shd w:val="clear" w:color="auto" w:fill="FFFFFF"/>
        </w:rPr>
      </w:pPr>
      <w:r w:rsidRPr="001F321C">
        <w:rPr>
          <w:shd w:val="clear" w:color="auto" w:fill="FFFFFF"/>
        </w:rPr>
        <w:t>Incidencia</w:t>
      </w:r>
      <w:r w:rsidR="00652EBE" w:rsidRPr="001F321C">
        <w:rPr>
          <w:shd w:val="clear" w:color="auto" w:fill="FFFFFF"/>
        </w:rPr>
        <w:t xml:space="preserve"> y Prevalencia</w:t>
      </w:r>
    </w:p>
    <w:p w:rsidR="00697EC0" w:rsidRPr="00697EC0" w:rsidRDefault="00697EC0" w:rsidP="00697EC0"/>
    <w:p w:rsidR="00C7079B" w:rsidRPr="001F321C" w:rsidRDefault="00C7079B" w:rsidP="001F321C">
      <w:pPr>
        <w:rPr>
          <w:shd w:val="clear" w:color="auto" w:fill="FFFFFF"/>
        </w:rPr>
      </w:pPr>
      <w:r w:rsidRPr="001F321C">
        <w:rPr>
          <w:shd w:val="clear" w:color="auto" w:fill="FFFFFF"/>
        </w:rPr>
        <w:t xml:space="preserve">Esta prueba piloto arrojo además una potencial incidencia </w:t>
      </w:r>
      <w:r w:rsidR="00D613B8" w:rsidRPr="001F321C">
        <w:rPr>
          <w:shd w:val="clear" w:color="auto" w:fill="FFFFFF"/>
        </w:rPr>
        <w:t>de 2 por cada 100.000 habitantes de la población general mientras que se presume una prevalencia de 7 por cada 100.000 habitantes.</w:t>
      </w:r>
    </w:p>
    <w:p w:rsidR="007960B2" w:rsidRPr="001F321C" w:rsidRDefault="00D613B8" w:rsidP="001F321C">
      <w:pPr>
        <w:rPr>
          <w:shd w:val="clear" w:color="auto" w:fill="FFFFFF"/>
        </w:rPr>
      </w:pPr>
      <w:r w:rsidRPr="001F321C">
        <w:rPr>
          <w:shd w:val="clear" w:color="auto" w:fill="FFFFFF"/>
        </w:rPr>
        <w:t xml:space="preserve">Se cree, además que la ELA afecta a adultos de cualquier edad, siendo mayores de 40 años el grupo de los diagnosticados, más frecuentemente entre los 50 y 70 años. De </w:t>
      </w:r>
      <w:r w:rsidRPr="001F321C">
        <w:rPr>
          <w:shd w:val="clear" w:color="auto" w:fill="FFFFFF"/>
        </w:rPr>
        <w:lastRenderedPageBreak/>
        <w:t xml:space="preserve">ellos 2 hombres por cada 1 mujer se ve afectados, pero esto se iguala a partir de los 70 años. </w:t>
      </w:r>
    </w:p>
    <w:p w:rsidR="007960B2" w:rsidRPr="001F321C" w:rsidRDefault="007960B2" w:rsidP="001F321C">
      <w:pPr>
        <w:rPr>
          <w:shd w:val="clear" w:color="auto" w:fill="FFFFFF"/>
        </w:rPr>
      </w:pPr>
    </w:p>
    <w:p w:rsidR="00D613B8" w:rsidRPr="001F321C" w:rsidRDefault="00D613B8" w:rsidP="00A1170D">
      <w:pPr>
        <w:pStyle w:val="Ttulo3"/>
        <w:rPr>
          <w:shd w:val="clear" w:color="auto" w:fill="FFFFFF"/>
        </w:rPr>
      </w:pPr>
      <w:bookmarkStart w:id="15" w:name="_Toc499234385"/>
      <w:r w:rsidRPr="001F321C">
        <w:rPr>
          <w:shd w:val="clear" w:color="auto" w:fill="FFFFFF"/>
        </w:rPr>
        <w:t>ELA en España</w:t>
      </w:r>
      <w:bookmarkEnd w:id="15"/>
    </w:p>
    <w:p w:rsidR="00A132D4" w:rsidRPr="001F321C" w:rsidRDefault="00D613B8" w:rsidP="001F321C">
      <w:pPr>
        <w:rPr>
          <w:shd w:val="clear" w:color="auto" w:fill="FFFFFF"/>
        </w:rPr>
      </w:pPr>
      <w:r w:rsidRPr="001F321C">
        <w:rPr>
          <w:shd w:val="clear" w:color="auto" w:fill="FFFFFF"/>
        </w:rPr>
        <w:t>En España,</w:t>
      </w:r>
      <w:r w:rsidR="004B0937" w:rsidRPr="001F321C">
        <w:rPr>
          <w:shd w:val="clear" w:color="auto" w:fill="FFFFFF"/>
        </w:rPr>
        <w:t xml:space="preserve"> sí</w:t>
      </w:r>
      <w:r w:rsidR="00A132D4" w:rsidRPr="001F321C">
        <w:rPr>
          <w:shd w:val="clear" w:color="auto" w:fill="FFFFFF"/>
        </w:rPr>
        <w:t xml:space="preserve"> </w:t>
      </w:r>
      <w:r w:rsidR="003A6055" w:rsidRPr="001F321C">
        <w:rPr>
          <w:shd w:val="clear" w:color="auto" w:fill="FFFFFF"/>
        </w:rPr>
        <w:t>s</w:t>
      </w:r>
      <w:r w:rsidR="00A132D4" w:rsidRPr="001F321C">
        <w:rPr>
          <w:shd w:val="clear" w:color="auto" w:fill="FFFFFF"/>
        </w:rPr>
        <w:t xml:space="preserve">e </w:t>
      </w:r>
      <w:r w:rsidR="007E1F8A" w:rsidRPr="001F321C">
        <w:rPr>
          <w:shd w:val="clear" w:color="auto" w:fill="FFFFFF"/>
        </w:rPr>
        <w:t>logró</w:t>
      </w:r>
      <w:r w:rsidR="00A132D4" w:rsidRPr="001F321C">
        <w:rPr>
          <w:shd w:val="clear" w:color="auto" w:fill="FFFFFF"/>
        </w:rPr>
        <w:t xml:space="preserve"> realiza</w:t>
      </w:r>
      <w:r w:rsidR="007E1F8A" w:rsidRPr="001F321C">
        <w:rPr>
          <w:shd w:val="clear" w:color="auto" w:fill="FFFFFF"/>
        </w:rPr>
        <w:t>r</w:t>
      </w:r>
      <w:r w:rsidR="00A132D4" w:rsidRPr="001F321C">
        <w:rPr>
          <w:shd w:val="clear" w:color="auto" w:fill="FFFFFF"/>
        </w:rPr>
        <w:t xml:space="preserve"> estud</w:t>
      </w:r>
      <w:r w:rsidR="004B0937" w:rsidRPr="001F321C">
        <w:rPr>
          <w:shd w:val="clear" w:color="auto" w:fill="FFFFFF"/>
        </w:rPr>
        <w:t xml:space="preserve">ios epidemiológicos que </w:t>
      </w:r>
      <w:r w:rsidRPr="001F321C">
        <w:rPr>
          <w:shd w:val="clear" w:color="auto" w:fill="FFFFFF"/>
        </w:rPr>
        <w:t>confirman</w:t>
      </w:r>
      <w:r w:rsidR="004B0937" w:rsidRPr="001F321C">
        <w:rPr>
          <w:shd w:val="clear" w:color="auto" w:fill="FFFFFF"/>
        </w:rPr>
        <w:t xml:space="preserve"> </w:t>
      </w:r>
      <w:r w:rsidRPr="001F321C">
        <w:rPr>
          <w:shd w:val="clear" w:color="auto" w:fill="FFFFFF"/>
        </w:rPr>
        <w:t>datos</w:t>
      </w:r>
      <w:r w:rsidR="00A132D4" w:rsidRPr="001F321C">
        <w:rPr>
          <w:shd w:val="clear" w:color="auto" w:fill="FFFFFF"/>
        </w:rPr>
        <w:t xml:space="preserve"> donde </w:t>
      </w:r>
      <w:r w:rsidR="003A6055" w:rsidRPr="001F321C">
        <w:rPr>
          <w:shd w:val="clear" w:color="auto" w:fill="FFFFFF"/>
        </w:rPr>
        <w:t xml:space="preserve">se visualiza que </w:t>
      </w:r>
      <w:r w:rsidR="00A132D4" w:rsidRPr="001F321C">
        <w:rPr>
          <w:shd w:val="clear" w:color="auto" w:fill="FFFFFF"/>
        </w:rPr>
        <w:t xml:space="preserve">la ELA es </w:t>
      </w:r>
      <w:r w:rsidR="003A6055" w:rsidRPr="001F321C">
        <w:rPr>
          <w:shd w:val="clear" w:color="auto" w:fill="FFFFFF"/>
        </w:rPr>
        <w:t>más</w:t>
      </w:r>
      <w:r w:rsidR="00A132D4" w:rsidRPr="001F321C">
        <w:rPr>
          <w:shd w:val="clear" w:color="auto" w:fill="FFFFFF"/>
        </w:rPr>
        <w:t xml:space="preserve"> frecuente en hombres (3 hombres por cada 2 mujeres) aunque a partir de los 60 años estas diferencias se </w:t>
      </w:r>
      <w:r w:rsidRPr="001F321C">
        <w:rPr>
          <w:shd w:val="clear" w:color="auto" w:fill="FFFFFF"/>
        </w:rPr>
        <w:t>empareja</w:t>
      </w:r>
      <w:r w:rsidR="007E1F8A" w:rsidRPr="001F321C">
        <w:rPr>
          <w:shd w:val="clear" w:color="auto" w:fill="FFFFFF"/>
        </w:rPr>
        <w:t>n</w:t>
      </w:r>
      <w:r w:rsidR="00A132D4" w:rsidRPr="001F321C">
        <w:rPr>
          <w:shd w:val="clear" w:color="auto" w:fill="FFFFFF"/>
        </w:rPr>
        <w:t xml:space="preserve">. </w:t>
      </w:r>
    </w:p>
    <w:p w:rsidR="00A132D4" w:rsidRPr="001F321C" w:rsidRDefault="00A132D4" w:rsidP="001F321C">
      <w:pPr>
        <w:rPr>
          <w:shd w:val="clear" w:color="auto" w:fill="FFFFFF"/>
        </w:rPr>
      </w:pPr>
      <w:r w:rsidRPr="001F321C">
        <w:rPr>
          <w:shd w:val="clear" w:color="auto" w:fill="FFFFFF"/>
        </w:rPr>
        <w:t xml:space="preserve">El </w:t>
      </w:r>
      <w:r w:rsidR="003A6055" w:rsidRPr="001F321C">
        <w:rPr>
          <w:shd w:val="clear" w:color="auto" w:fill="FFFFFF"/>
        </w:rPr>
        <w:t xml:space="preserve">inicio de la enfermedad es a partir de los 55 años, siendo el 80% de los casos manifestada entre los 40 y 70 años sin importar razas o etnias. </w:t>
      </w:r>
    </w:p>
    <w:p w:rsidR="00984BB7" w:rsidRPr="001F321C" w:rsidRDefault="003A6055" w:rsidP="001F321C">
      <w:pPr>
        <w:rPr>
          <w:shd w:val="clear" w:color="auto" w:fill="FFFFFF"/>
        </w:rPr>
      </w:pPr>
      <w:r w:rsidRPr="001F321C">
        <w:rPr>
          <w:shd w:val="clear" w:color="auto" w:fill="FFFFFF"/>
        </w:rPr>
        <w:t>En el reino de España</w:t>
      </w:r>
      <w:r w:rsidR="004B0937" w:rsidRPr="001F321C">
        <w:rPr>
          <w:shd w:val="clear" w:color="auto" w:fill="FFFFFF"/>
        </w:rPr>
        <w:t xml:space="preserve">, la </w:t>
      </w:r>
      <w:r w:rsidR="00326369" w:rsidRPr="001F321C">
        <w:rPr>
          <w:shd w:val="clear" w:color="auto" w:fill="FFFFFF"/>
        </w:rPr>
        <w:t>incidencia</w:t>
      </w:r>
      <w:r w:rsidR="004B0937" w:rsidRPr="001F321C">
        <w:rPr>
          <w:shd w:val="clear" w:color="auto" w:fill="FFFFFF"/>
        </w:rPr>
        <w:t>,</w:t>
      </w:r>
      <w:r w:rsidRPr="001F321C">
        <w:rPr>
          <w:shd w:val="clear" w:color="auto" w:fill="FFFFFF"/>
        </w:rPr>
        <w:t xml:space="preserve"> es decir, el </w:t>
      </w:r>
      <w:r w:rsidR="004B0937" w:rsidRPr="001F321C">
        <w:rPr>
          <w:shd w:val="clear" w:color="auto" w:fill="FFFFFF"/>
        </w:rPr>
        <w:t>número</w:t>
      </w:r>
      <w:r w:rsidRPr="001F321C">
        <w:rPr>
          <w:shd w:val="clear" w:color="auto" w:fill="FFFFFF"/>
        </w:rPr>
        <w:t xml:space="preserve"> de casos nuevos en un pe</w:t>
      </w:r>
      <w:r w:rsidR="00984BB7" w:rsidRPr="001F321C">
        <w:rPr>
          <w:shd w:val="clear" w:color="auto" w:fill="FFFFFF"/>
        </w:rPr>
        <w:t xml:space="preserve">riodo de tiempo determinado, se presume dos casos </w:t>
      </w:r>
      <w:r w:rsidRPr="001F321C">
        <w:rPr>
          <w:shd w:val="clear" w:color="auto" w:fill="FFFFFF"/>
        </w:rPr>
        <w:t xml:space="preserve">por cada 100.000 habitantes </w:t>
      </w:r>
      <w:r w:rsidR="00984BB7" w:rsidRPr="001F321C">
        <w:rPr>
          <w:shd w:val="clear" w:color="auto" w:fill="FFFFFF"/>
        </w:rPr>
        <w:t xml:space="preserve">al año. </w:t>
      </w:r>
    </w:p>
    <w:p w:rsidR="003A6055" w:rsidRDefault="003A6055" w:rsidP="001F321C">
      <w:pPr>
        <w:rPr>
          <w:shd w:val="clear" w:color="auto" w:fill="FFFFFF"/>
        </w:rPr>
      </w:pPr>
      <w:r w:rsidRPr="001F321C">
        <w:rPr>
          <w:shd w:val="clear" w:color="auto" w:fill="FFFFFF"/>
        </w:rPr>
        <w:t>Y si hablamos</w:t>
      </w:r>
      <w:r w:rsidR="005E1B7C" w:rsidRPr="001F321C">
        <w:rPr>
          <w:shd w:val="clear" w:color="auto" w:fill="FFFFFF"/>
        </w:rPr>
        <w:t xml:space="preserve"> de prevalencia, es decir, el nú</w:t>
      </w:r>
      <w:r w:rsidRPr="001F321C">
        <w:rPr>
          <w:shd w:val="clear" w:color="auto" w:fill="FFFFFF"/>
        </w:rPr>
        <w:t xml:space="preserve">mero </w:t>
      </w:r>
      <w:r w:rsidR="005E1B7C" w:rsidRPr="001F321C">
        <w:rPr>
          <w:shd w:val="clear" w:color="auto" w:fill="FFFFFF"/>
        </w:rPr>
        <w:t>de personas afectadas en un perí</w:t>
      </w:r>
      <w:r w:rsidRPr="001F321C">
        <w:rPr>
          <w:shd w:val="clear" w:color="auto" w:fill="FFFFFF"/>
        </w:rPr>
        <w:t xml:space="preserve">odo de </w:t>
      </w:r>
      <w:r w:rsidR="007E1F8A" w:rsidRPr="001F321C">
        <w:rPr>
          <w:shd w:val="clear" w:color="auto" w:fill="FFFFFF"/>
        </w:rPr>
        <w:t>tiempo</w:t>
      </w:r>
      <w:r w:rsidR="005E1B7C" w:rsidRPr="001F321C">
        <w:rPr>
          <w:shd w:val="clear" w:color="auto" w:fill="FFFFFF"/>
        </w:rPr>
        <w:t xml:space="preserve"> es de 1 por cada</w:t>
      </w:r>
      <w:r w:rsidRPr="001F321C">
        <w:rPr>
          <w:shd w:val="clear" w:color="auto" w:fill="FFFFFF"/>
        </w:rPr>
        <w:t>100.000 habitantes</w:t>
      </w:r>
      <w:r w:rsidR="005E1B7C" w:rsidRPr="001F321C">
        <w:rPr>
          <w:shd w:val="clear" w:color="auto" w:fill="FFFFFF"/>
        </w:rPr>
        <w:t>,</w:t>
      </w:r>
      <w:r w:rsidRPr="001F321C">
        <w:rPr>
          <w:shd w:val="clear" w:color="auto" w:fill="FFFFFF"/>
        </w:rPr>
        <w:t xml:space="preserve"> lo cual significa que unos 40.000 españoles vivos desarrollarán la enfermedad. </w:t>
      </w:r>
    </w:p>
    <w:p w:rsidR="00104697" w:rsidRPr="001F321C" w:rsidRDefault="00104697" w:rsidP="001F321C">
      <w:pPr>
        <w:rPr>
          <w:shd w:val="clear" w:color="auto" w:fill="FFFFFF"/>
        </w:rPr>
      </w:pPr>
    </w:p>
    <w:p w:rsidR="00104697" w:rsidRDefault="00312C40" w:rsidP="00104697">
      <w:pPr>
        <w:rPr>
          <w:shd w:val="clear" w:color="auto" w:fill="FFFFFF"/>
        </w:rPr>
      </w:pPr>
      <w:r w:rsidRPr="001F321C">
        <w:rPr>
          <w:shd w:val="clear" w:color="auto" w:fill="FFFFFF"/>
        </w:rPr>
        <w:t xml:space="preserve">Estas son estadísticas que en nuestro </w:t>
      </w:r>
      <w:r w:rsidR="005E1B7C" w:rsidRPr="001F321C">
        <w:rPr>
          <w:shd w:val="clear" w:color="auto" w:fill="FFFFFF"/>
        </w:rPr>
        <w:t>país</w:t>
      </w:r>
      <w:r w:rsidRPr="001F321C">
        <w:rPr>
          <w:shd w:val="clear" w:color="auto" w:fill="FFFFFF"/>
        </w:rPr>
        <w:t xml:space="preserve"> </w:t>
      </w:r>
      <w:r w:rsidR="005E1B7C" w:rsidRPr="001F321C">
        <w:rPr>
          <w:shd w:val="clear" w:color="auto" w:fill="FFFFFF"/>
        </w:rPr>
        <w:t xml:space="preserve">por la falta de datos (directamente vinculado a la falta de información existente) </w:t>
      </w:r>
      <w:r w:rsidRPr="001F321C">
        <w:rPr>
          <w:shd w:val="clear" w:color="auto" w:fill="FFFFFF"/>
        </w:rPr>
        <w:t xml:space="preserve">no se pueden establecer con certeza </w:t>
      </w:r>
      <w:r w:rsidR="005E1B7C" w:rsidRPr="001F321C">
        <w:rPr>
          <w:shd w:val="clear" w:color="auto" w:fill="FFFFFF"/>
        </w:rPr>
        <w:t xml:space="preserve">ya </w:t>
      </w:r>
      <w:r w:rsidRPr="001F321C">
        <w:rPr>
          <w:shd w:val="clear" w:color="auto" w:fill="FFFFFF"/>
        </w:rPr>
        <w:t xml:space="preserve">que </w:t>
      </w:r>
      <w:r w:rsidR="005E1B7C" w:rsidRPr="001F321C">
        <w:rPr>
          <w:shd w:val="clear" w:color="auto" w:fill="FFFFFF"/>
        </w:rPr>
        <w:t xml:space="preserve">no se </w:t>
      </w:r>
      <w:r w:rsidR="007E1F8A" w:rsidRPr="001F321C">
        <w:rPr>
          <w:shd w:val="clear" w:color="auto" w:fill="FFFFFF"/>
        </w:rPr>
        <w:t>podría</w:t>
      </w:r>
      <w:r w:rsidR="005E1B7C" w:rsidRPr="001F321C">
        <w:rPr>
          <w:shd w:val="clear" w:color="auto" w:fill="FFFFFF"/>
        </w:rPr>
        <w:t xml:space="preserve"> </w:t>
      </w:r>
      <w:r w:rsidRPr="001F321C">
        <w:rPr>
          <w:shd w:val="clear" w:color="auto" w:fill="FFFFFF"/>
        </w:rPr>
        <w:t xml:space="preserve">tomar una muestra significativa </w:t>
      </w:r>
      <w:r w:rsidR="005E1B7C" w:rsidRPr="001F321C">
        <w:rPr>
          <w:shd w:val="clear" w:color="auto" w:fill="FFFFFF"/>
        </w:rPr>
        <w:t>si consideramos</w:t>
      </w:r>
      <w:r w:rsidRPr="001F321C">
        <w:rPr>
          <w:shd w:val="clear" w:color="auto" w:fill="FFFFFF"/>
        </w:rPr>
        <w:t xml:space="preserve"> a la ELA como una enfermedad rara en vez de una enfermedad de carácter de notificación nacional obligatorio (ENO). A partir del proyecto efectuado por la Asociación de Esclerosis Lateral Amiotrófica llamado ReNELA </w:t>
      </w:r>
      <w:r w:rsidR="007C2599" w:rsidRPr="001F321C">
        <w:rPr>
          <w:shd w:val="clear" w:color="auto" w:fill="FFFFFF"/>
        </w:rPr>
        <w:t xml:space="preserve">se impulsa a poder </w:t>
      </w:r>
      <w:r w:rsidR="007E1F8A" w:rsidRPr="001F321C">
        <w:rPr>
          <w:shd w:val="clear" w:color="auto" w:fill="FFFFFF"/>
        </w:rPr>
        <w:t>recolectar los datos</w:t>
      </w:r>
      <w:r w:rsidR="007C2599" w:rsidRPr="001F321C">
        <w:rPr>
          <w:shd w:val="clear" w:color="auto" w:fill="FFFFFF"/>
        </w:rPr>
        <w:t xml:space="preserve"> y los recursos necesarios para </w:t>
      </w:r>
      <w:r w:rsidR="002F3FCC" w:rsidRPr="001F321C">
        <w:rPr>
          <w:shd w:val="clear" w:color="auto" w:fill="FFFFFF"/>
        </w:rPr>
        <w:t>combatir</w:t>
      </w:r>
      <w:r w:rsidR="007C2599" w:rsidRPr="001F321C">
        <w:rPr>
          <w:shd w:val="clear" w:color="auto" w:fill="FFFFFF"/>
        </w:rPr>
        <w:t xml:space="preserve"> y </w:t>
      </w:r>
      <w:r w:rsidR="002F3FCC" w:rsidRPr="001F321C">
        <w:rPr>
          <w:shd w:val="clear" w:color="auto" w:fill="FFFFFF"/>
        </w:rPr>
        <w:t>dominar</w:t>
      </w:r>
      <w:r w:rsidR="007C2599" w:rsidRPr="001F321C">
        <w:rPr>
          <w:shd w:val="clear" w:color="auto" w:fill="FFFFFF"/>
        </w:rPr>
        <w:t xml:space="preserve"> a la enfermedad. </w:t>
      </w:r>
      <w:bookmarkStart w:id="16" w:name="_Toc499234386"/>
    </w:p>
    <w:p w:rsidR="00D16C9C" w:rsidRPr="001F321C" w:rsidRDefault="00D16C9C" w:rsidP="00104697">
      <w:pPr>
        <w:rPr>
          <w:shd w:val="clear" w:color="auto" w:fill="FFFFFF"/>
        </w:rPr>
      </w:pPr>
      <w:r w:rsidRPr="001F321C">
        <w:rPr>
          <w:shd w:val="clear" w:color="auto" w:fill="FFFFFF"/>
        </w:rPr>
        <w:lastRenderedPageBreak/>
        <w:t>¿Cómo inscribirse al ReNELA?</w:t>
      </w:r>
      <w:bookmarkEnd w:id="16"/>
    </w:p>
    <w:p w:rsidR="00312C40" w:rsidRDefault="000A4124" w:rsidP="001F321C">
      <w:pPr>
        <w:rPr>
          <w:shd w:val="clear" w:color="auto" w:fill="FFFFFF"/>
        </w:rPr>
      </w:pPr>
      <w:r w:rsidRPr="001F321C">
        <w:rPr>
          <w:noProof/>
          <w:shd w:val="clear" w:color="auto" w:fill="FFFFFF"/>
          <w:lang w:val="es-ES" w:eastAsia="es-ES"/>
        </w:rPr>
        <w:drawing>
          <wp:inline distT="0" distB="0" distL="0" distR="0">
            <wp:extent cx="4426528" cy="5439019"/>
            <wp:effectExtent l="171450" t="171450" r="222250" b="2190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A.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429803" cy="544304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312C40" w:rsidRPr="001F321C">
        <w:rPr>
          <w:shd w:val="clear" w:color="auto" w:fill="FFFFFF"/>
        </w:rPr>
        <w:t xml:space="preserve"> </w:t>
      </w:r>
    </w:p>
    <w:p w:rsidR="00104697" w:rsidRPr="001F321C" w:rsidRDefault="00104697" w:rsidP="001F321C">
      <w:pPr>
        <w:rPr>
          <w:shd w:val="clear" w:color="auto" w:fill="FFFFFF"/>
        </w:rPr>
      </w:pPr>
    </w:p>
    <w:p w:rsidR="009F3A81" w:rsidRPr="001F321C" w:rsidRDefault="009F3A81" w:rsidP="001F321C">
      <w:pPr>
        <w:rPr>
          <w:shd w:val="clear" w:color="auto" w:fill="FFFFFF"/>
        </w:rPr>
      </w:pPr>
      <w:r w:rsidRPr="001F321C">
        <w:rPr>
          <w:shd w:val="clear" w:color="auto" w:fill="FFFFFF"/>
        </w:rPr>
        <w:t xml:space="preserve">Imagen </w:t>
      </w:r>
      <w:r w:rsidR="00726EA6">
        <w:rPr>
          <w:shd w:val="clear" w:color="auto" w:fill="FFFFFF"/>
        </w:rPr>
        <w:t>34</w:t>
      </w:r>
      <w:r w:rsidRPr="001F321C">
        <w:rPr>
          <w:shd w:val="clear" w:color="auto" w:fill="FFFFFF"/>
        </w:rPr>
        <w:t xml:space="preserve">: </w:t>
      </w:r>
      <w:r w:rsidR="00326369" w:rsidRPr="001F321C">
        <w:rPr>
          <w:shd w:val="clear" w:color="auto" w:fill="FFFFFF"/>
        </w:rPr>
        <w:t>Representación</w:t>
      </w:r>
      <w:r w:rsidRPr="001F321C">
        <w:rPr>
          <w:shd w:val="clear" w:color="auto" w:fill="FFFFFF"/>
        </w:rPr>
        <w:t xml:space="preserve"> explicativa de los pasos a seguir para formar parte del ReNELA. </w:t>
      </w:r>
    </w:p>
    <w:p w:rsidR="009F3A81" w:rsidRPr="001F321C" w:rsidRDefault="009F3A81" w:rsidP="001F321C">
      <w:pPr>
        <w:rPr>
          <w:shd w:val="clear" w:color="auto" w:fill="FFFFFF"/>
        </w:rPr>
      </w:pPr>
      <w:r w:rsidRPr="001F321C">
        <w:rPr>
          <w:shd w:val="clear" w:color="auto" w:fill="FFFFFF"/>
        </w:rPr>
        <w:t xml:space="preserve">Fuente: http://www.asociacionela.org.ar/index.php/la-ela/registro-nacional-de-ela </w:t>
      </w:r>
    </w:p>
    <w:p w:rsidR="00A1170D" w:rsidRDefault="00A1170D" w:rsidP="00A1170D">
      <w:pPr>
        <w:pStyle w:val="Sinespaciado"/>
        <w:ind w:firstLine="0"/>
        <w:jc w:val="left"/>
        <w:rPr>
          <w:b w:val="0"/>
          <w:shd w:val="clear" w:color="auto" w:fill="FFFFFF"/>
        </w:rPr>
      </w:pPr>
    </w:p>
    <w:p w:rsidR="00B94D32" w:rsidRDefault="00142CE8" w:rsidP="002F4B01">
      <w:pPr>
        <w:pStyle w:val="Ttulo2"/>
        <w:rPr>
          <w:shd w:val="clear" w:color="auto" w:fill="FFFFFF"/>
        </w:rPr>
      </w:pPr>
      <w:bookmarkStart w:id="17" w:name="_Toc499234387"/>
      <w:r w:rsidRPr="002F4B01">
        <w:lastRenderedPageBreak/>
        <w:t>Conclusión</w:t>
      </w:r>
      <w:bookmarkEnd w:id="17"/>
      <w:r w:rsidR="00B94D32" w:rsidRPr="002F4B01">
        <w:rPr>
          <w:shd w:val="clear" w:color="auto" w:fill="FFFFFF"/>
        </w:rPr>
        <w:t xml:space="preserve"> </w:t>
      </w:r>
    </w:p>
    <w:p w:rsidR="00B2331C" w:rsidRPr="00B2331C" w:rsidRDefault="00B2331C" w:rsidP="00B2331C"/>
    <w:p w:rsidR="007E6DE7" w:rsidRDefault="00142CE8" w:rsidP="007E6DE7">
      <w:pPr>
        <w:rPr>
          <w:shd w:val="clear" w:color="auto" w:fill="FFFFFF"/>
        </w:rPr>
      </w:pPr>
      <w:r w:rsidRPr="001F321C">
        <w:rPr>
          <w:shd w:val="clear" w:color="auto" w:fill="FFFFFF"/>
        </w:rPr>
        <w:t xml:space="preserve">A partir de los datos recolectados y la información observada </w:t>
      </w:r>
      <w:r w:rsidR="00526B1B">
        <w:rPr>
          <w:shd w:val="clear" w:color="auto" w:fill="FFFFFF"/>
        </w:rPr>
        <w:t xml:space="preserve">desde las </w:t>
      </w:r>
      <w:r w:rsidRPr="001F321C">
        <w:rPr>
          <w:shd w:val="clear" w:color="auto" w:fill="FFFFFF"/>
        </w:rPr>
        <w:t>diferentes investigaciones realizadas, podría decirse que es una enfermedad a la que se le debe brindar mayor atención de la que recibe</w:t>
      </w:r>
      <w:r w:rsidR="00526B1B">
        <w:rPr>
          <w:shd w:val="clear" w:color="auto" w:fill="FFFFFF"/>
        </w:rPr>
        <w:t>,</w:t>
      </w:r>
      <w:r w:rsidRPr="001F321C">
        <w:rPr>
          <w:shd w:val="clear" w:color="auto" w:fill="FFFFFF"/>
        </w:rPr>
        <w:t xml:space="preserve"> ya que a pesar de</w:t>
      </w:r>
      <w:r w:rsidR="00526B1B">
        <w:rPr>
          <w:shd w:val="clear" w:color="auto" w:fill="FFFFFF"/>
        </w:rPr>
        <w:t xml:space="preserve"> que se logró encontrar una variedad de medicamentos que ayudan a mejorar la calidad de vida, o tratamientos y </w:t>
      </w:r>
      <w:r w:rsidR="007E6DE7">
        <w:rPr>
          <w:shd w:val="clear" w:color="auto" w:fill="FFFFFF"/>
        </w:rPr>
        <w:t>ejercicios</w:t>
      </w:r>
      <w:r w:rsidR="00526B1B">
        <w:rPr>
          <w:shd w:val="clear" w:color="auto" w:fill="FFFFFF"/>
        </w:rPr>
        <w:t xml:space="preserve"> con estos mismos fines, continua presente la necesidad de una difusión que pueda concientizar a los individuos</w:t>
      </w:r>
      <w:r w:rsidR="007E6DE7">
        <w:rPr>
          <w:shd w:val="clear" w:color="auto" w:fill="FFFFFF"/>
        </w:rPr>
        <w:t xml:space="preserve">. </w:t>
      </w:r>
    </w:p>
    <w:p w:rsidR="00142CE8" w:rsidRPr="001F321C" w:rsidRDefault="00285CDF" w:rsidP="00285CDF">
      <w:pPr>
        <w:rPr>
          <w:shd w:val="clear" w:color="auto" w:fill="FFFFFF"/>
        </w:rPr>
      </w:pPr>
      <w:r>
        <w:rPr>
          <w:shd w:val="clear" w:color="auto" w:fill="FFFFFF"/>
        </w:rPr>
        <w:t>Si bien la ELA no tiene una cura establecida</w:t>
      </w:r>
      <w:r w:rsidR="00141C8E">
        <w:rPr>
          <w:shd w:val="clear" w:color="auto" w:fill="FFFFFF"/>
        </w:rPr>
        <w:t>,</w:t>
      </w:r>
      <w:r>
        <w:rPr>
          <w:shd w:val="clear" w:color="auto" w:fill="FFFFFF"/>
        </w:rPr>
        <w:t xml:space="preserve"> para que esto pueda ser lograrse en un futuro próximo</w:t>
      </w:r>
      <w:r w:rsidR="00141C8E">
        <w:rPr>
          <w:shd w:val="clear" w:color="auto" w:fill="FFFFFF"/>
        </w:rPr>
        <w:t>,</w:t>
      </w:r>
      <w:r>
        <w:rPr>
          <w:shd w:val="clear" w:color="auto" w:fill="FFFFFF"/>
        </w:rPr>
        <w:t xml:space="preserve"> e</w:t>
      </w:r>
      <w:r w:rsidR="007E6DE7">
        <w:rPr>
          <w:shd w:val="clear" w:color="auto" w:fill="FFFFFF"/>
        </w:rPr>
        <w:t>s sumamente necesario poder atribuir mayores presupuestos y mejores medios para la investigación de esta enfermedad en nuestro país</w:t>
      </w:r>
      <w:r w:rsidR="000C084C">
        <w:rPr>
          <w:shd w:val="clear" w:color="auto" w:fill="FFFFFF"/>
        </w:rPr>
        <w:t>,</w:t>
      </w:r>
      <w:r w:rsidR="007E6DE7">
        <w:rPr>
          <w:shd w:val="clear" w:color="auto" w:fill="FFFFFF"/>
        </w:rPr>
        <w:t xml:space="preserve"> </w:t>
      </w:r>
      <w:r>
        <w:rPr>
          <w:shd w:val="clear" w:color="auto" w:fill="FFFFFF"/>
        </w:rPr>
        <w:t xml:space="preserve">evitando </w:t>
      </w:r>
      <w:r w:rsidR="007E6DE7">
        <w:rPr>
          <w:shd w:val="clear" w:color="auto" w:fill="FFFFFF"/>
        </w:rPr>
        <w:t xml:space="preserve">de esta manera </w:t>
      </w:r>
      <w:r w:rsidR="00141C8E">
        <w:rPr>
          <w:shd w:val="clear" w:color="auto" w:fill="FFFFFF"/>
        </w:rPr>
        <w:t xml:space="preserve">que </w:t>
      </w:r>
      <w:r w:rsidR="007E6DE7">
        <w:rPr>
          <w:shd w:val="clear" w:color="auto" w:fill="FFFFFF"/>
        </w:rPr>
        <w:t xml:space="preserve">los médicos </w:t>
      </w:r>
      <w:r w:rsidR="00476DBD">
        <w:rPr>
          <w:shd w:val="clear" w:color="auto" w:fill="FFFFFF"/>
        </w:rPr>
        <w:t xml:space="preserve">tengan </w:t>
      </w:r>
      <w:r w:rsidR="007E6DE7">
        <w:rPr>
          <w:shd w:val="clear" w:color="auto" w:fill="FFFFFF"/>
        </w:rPr>
        <w:t>que decidir sobre los procedimientos más convenientes a seguir, comparando beneficios y riesgos d</w:t>
      </w:r>
      <w:r w:rsidR="00476DBD">
        <w:rPr>
          <w:shd w:val="clear" w:color="auto" w:fill="FFFFFF"/>
        </w:rPr>
        <w:t>e cada</w:t>
      </w:r>
      <w:r w:rsidR="00141C8E">
        <w:rPr>
          <w:shd w:val="clear" w:color="auto" w:fill="FFFFFF"/>
        </w:rPr>
        <w:t xml:space="preserve"> una</w:t>
      </w:r>
      <w:r w:rsidR="00476DBD">
        <w:rPr>
          <w:shd w:val="clear" w:color="auto" w:fill="FFFFFF"/>
        </w:rPr>
        <w:t xml:space="preserve"> de las opcione</w:t>
      </w:r>
      <w:r>
        <w:rPr>
          <w:shd w:val="clear" w:color="auto" w:fill="FFFFFF"/>
        </w:rPr>
        <w:t xml:space="preserve">s. </w:t>
      </w:r>
      <w:r>
        <w:rPr>
          <w:shd w:val="clear" w:color="auto" w:fill="FFFFFF"/>
        </w:rPr>
        <w:br/>
        <w:t>Impulsando a la propagación de información</w:t>
      </w:r>
      <w:r w:rsidR="00141C8E">
        <w:rPr>
          <w:shd w:val="clear" w:color="auto" w:fill="FFFFFF"/>
        </w:rPr>
        <w:t>, tanto a la sociedad como</w:t>
      </w:r>
      <w:r>
        <w:rPr>
          <w:shd w:val="clear" w:color="auto" w:fill="FFFFFF"/>
        </w:rPr>
        <w:t xml:space="preserve"> a la comunidad </w:t>
      </w:r>
      <w:r w:rsidR="00141C8E">
        <w:rPr>
          <w:shd w:val="clear" w:color="auto" w:fill="FFFFFF"/>
        </w:rPr>
        <w:t xml:space="preserve">científica, </w:t>
      </w:r>
      <w:r>
        <w:rPr>
          <w:shd w:val="clear" w:color="auto" w:fill="FFFFFF"/>
        </w:rPr>
        <w:t xml:space="preserve">podrían lograrse mayores objetivos. </w:t>
      </w:r>
    </w:p>
    <w:p w:rsidR="00142CE8" w:rsidRPr="001F321C" w:rsidRDefault="00142CE8" w:rsidP="001F321C">
      <w:pPr>
        <w:rPr>
          <w:shd w:val="clear" w:color="auto" w:fill="FFFFFF"/>
        </w:rPr>
      </w:pPr>
    </w:p>
    <w:p w:rsidR="00142CE8" w:rsidRPr="001F321C" w:rsidRDefault="00142CE8" w:rsidP="00141C8E">
      <w:pPr>
        <w:ind w:firstLine="0"/>
        <w:rPr>
          <w:shd w:val="clear" w:color="auto" w:fill="FFFFFF"/>
        </w:rPr>
      </w:pPr>
    </w:p>
    <w:p w:rsidR="00326369" w:rsidRDefault="00326369" w:rsidP="00D71BF1">
      <w:pPr>
        <w:pStyle w:val="Sinespaciado"/>
        <w:rPr>
          <w:shd w:val="clear" w:color="auto" w:fill="FFFFFF"/>
        </w:rPr>
      </w:pPr>
    </w:p>
    <w:p w:rsidR="00326369" w:rsidRDefault="00326369" w:rsidP="00D71BF1">
      <w:pPr>
        <w:pStyle w:val="Sinespaciado"/>
        <w:rPr>
          <w:shd w:val="clear" w:color="auto" w:fill="FFFFFF"/>
        </w:rPr>
      </w:pPr>
    </w:p>
    <w:p w:rsidR="00326369" w:rsidRDefault="00326369" w:rsidP="00D71BF1">
      <w:pPr>
        <w:pStyle w:val="Sinespaciado"/>
        <w:rPr>
          <w:shd w:val="clear" w:color="auto" w:fill="FFFFFF"/>
        </w:rPr>
      </w:pPr>
    </w:p>
    <w:p w:rsidR="00326369" w:rsidRDefault="00326369" w:rsidP="00D71BF1">
      <w:pPr>
        <w:pStyle w:val="Sinespaciado"/>
        <w:rPr>
          <w:shd w:val="clear" w:color="auto" w:fill="FFFFFF"/>
        </w:rPr>
      </w:pPr>
    </w:p>
    <w:p w:rsidR="00A1170D" w:rsidRDefault="00A1170D" w:rsidP="00A1170D"/>
    <w:p w:rsidR="00A1170D" w:rsidRPr="00A1170D" w:rsidRDefault="00A1170D" w:rsidP="00A1170D"/>
    <w:p w:rsidR="00326369" w:rsidRDefault="00326369" w:rsidP="00D71BF1">
      <w:pPr>
        <w:pStyle w:val="Sinespaciado"/>
        <w:rPr>
          <w:shd w:val="clear" w:color="auto" w:fill="FFFFFF"/>
        </w:rPr>
      </w:pPr>
    </w:p>
    <w:p w:rsidR="00326369" w:rsidRDefault="00326369" w:rsidP="00D71BF1">
      <w:pPr>
        <w:pStyle w:val="Sinespaciado"/>
        <w:rPr>
          <w:shd w:val="clear" w:color="auto" w:fill="FFFFFF"/>
        </w:rPr>
      </w:pPr>
    </w:p>
    <w:p w:rsidR="00677EA1" w:rsidRDefault="00677EA1" w:rsidP="002F4B01">
      <w:pPr>
        <w:pStyle w:val="Ttulo2"/>
        <w:rPr>
          <w:shd w:val="clear" w:color="auto" w:fill="FFFFFF"/>
        </w:rPr>
      </w:pPr>
      <w:bookmarkStart w:id="18" w:name="_Toc499234388"/>
      <w:r w:rsidRPr="001F321C">
        <w:rPr>
          <w:shd w:val="clear" w:color="auto" w:fill="FFFFFF"/>
        </w:rPr>
        <w:t>Agradecimientos</w:t>
      </w:r>
      <w:bookmarkEnd w:id="18"/>
    </w:p>
    <w:p w:rsidR="00B2331C" w:rsidRPr="00B2331C" w:rsidRDefault="00B2331C" w:rsidP="00B2331C"/>
    <w:p w:rsidR="00677EA1" w:rsidRPr="001F321C" w:rsidRDefault="00677EA1" w:rsidP="001F321C">
      <w:pPr>
        <w:rPr>
          <w:i/>
          <w:shd w:val="clear" w:color="auto" w:fill="FFFFFF"/>
        </w:rPr>
      </w:pPr>
      <w:r w:rsidRPr="001F321C">
        <w:rPr>
          <w:i/>
          <w:shd w:val="clear" w:color="auto" w:fill="FFFFFF"/>
        </w:rPr>
        <w:t xml:space="preserve">Agradezco a mi familia y mis amigos que fueron mi sostén en cada día, me alientan en todo momento y creen en </w:t>
      </w:r>
      <w:r w:rsidR="00142CE8" w:rsidRPr="001F321C">
        <w:rPr>
          <w:i/>
          <w:shd w:val="clear" w:color="auto" w:fill="FFFFFF"/>
        </w:rPr>
        <w:t>mí</w:t>
      </w:r>
      <w:r w:rsidRPr="001F321C">
        <w:rPr>
          <w:i/>
          <w:shd w:val="clear" w:color="auto" w:fill="FFFFFF"/>
        </w:rPr>
        <w:t xml:space="preserve"> de manera incondicional. </w:t>
      </w:r>
    </w:p>
    <w:p w:rsidR="00677EA1" w:rsidRPr="001F321C" w:rsidRDefault="00C558A4" w:rsidP="001F321C">
      <w:pPr>
        <w:rPr>
          <w:i/>
          <w:shd w:val="clear" w:color="auto" w:fill="FFFFFF"/>
        </w:rPr>
      </w:pPr>
      <w:r w:rsidRPr="001F321C">
        <w:rPr>
          <w:i/>
          <w:shd w:val="clear" w:color="auto" w:fill="FFFFFF"/>
        </w:rPr>
        <w:t>Y a</w:t>
      </w:r>
      <w:r w:rsidR="00677EA1" w:rsidRPr="001F321C">
        <w:rPr>
          <w:i/>
          <w:shd w:val="clear" w:color="auto" w:fill="FFFFFF"/>
        </w:rPr>
        <w:t xml:space="preserve">gradezco </w:t>
      </w:r>
      <w:r w:rsidRPr="001F321C">
        <w:rPr>
          <w:i/>
          <w:shd w:val="clear" w:color="auto" w:fill="FFFFFF"/>
        </w:rPr>
        <w:t xml:space="preserve">particularmente </w:t>
      </w:r>
      <w:r w:rsidR="00677EA1" w:rsidRPr="001F321C">
        <w:rPr>
          <w:i/>
          <w:shd w:val="clear" w:color="auto" w:fill="FFFFFF"/>
        </w:rPr>
        <w:t xml:space="preserve">a la </w:t>
      </w:r>
      <w:r w:rsidR="00326369" w:rsidRPr="001F321C">
        <w:rPr>
          <w:i/>
          <w:shd w:val="clear" w:color="auto" w:fill="FFFFFF"/>
        </w:rPr>
        <w:t>Prof.</w:t>
      </w:r>
      <w:r w:rsidR="00677EA1" w:rsidRPr="001F321C">
        <w:rPr>
          <w:i/>
          <w:shd w:val="clear" w:color="auto" w:fill="FFFFFF"/>
        </w:rPr>
        <w:t>, Adriana Gargaglione</w:t>
      </w:r>
      <w:r w:rsidRPr="001F321C">
        <w:rPr>
          <w:i/>
          <w:shd w:val="clear" w:color="auto" w:fill="FFFFFF"/>
        </w:rPr>
        <w:t>,</w:t>
      </w:r>
      <w:r w:rsidR="00677EA1" w:rsidRPr="001F321C">
        <w:rPr>
          <w:i/>
          <w:shd w:val="clear" w:color="auto" w:fill="FFFFFF"/>
        </w:rPr>
        <w:t xml:space="preserve"> por la ayuda concedida. </w:t>
      </w:r>
    </w:p>
    <w:p w:rsidR="00C558A4" w:rsidRPr="001F321C" w:rsidRDefault="00C558A4" w:rsidP="001F321C">
      <w:pPr>
        <w:rPr>
          <w:i/>
          <w:shd w:val="clear" w:color="auto" w:fill="FFFFFF"/>
        </w:rPr>
      </w:pPr>
    </w:p>
    <w:p w:rsidR="00C558A4" w:rsidRPr="001F321C" w:rsidRDefault="00C558A4" w:rsidP="001F321C">
      <w:pPr>
        <w:rPr>
          <w:i/>
          <w:shd w:val="clear" w:color="auto" w:fill="FFFFFF"/>
        </w:rPr>
      </w:pPr>
    </w:p>
    <w:p w:rsidR="00C558A4" w:rsidRPr="001F321C" w:rsidRDefault="00C558A4" w:rsidP="001F321C">
      <w:pPr>
        <w:rPr>
          <w:i/>
          <w:shd w:val="clear" w:color="auto" w:fill="FFFFFF"/>
        </w:rPr>
      </w:pPr>
    </w:p>
    <w:p w:rsidR="00C558A4" w:rsidRPr="001F321C" w:rsidRDefault="00C558A4" w:rsidP="001F321C">
      <w:pPr>
        <w:rPr>
          <w:i/>
          <w:shd w:val="clear" w:color="auto" w:fill="FFFFFF"/>
        </w:rPr>
      </w:pPr>
    </w:p>
    <w:p w:rsidR="00C558A4" w:rsidRPr="001F321C" w:rsidRDefault="00C558A4" w:rsidP="001F321C">
      <w:pPr>
        <w:rPr>
          <w:i/>
          <w:shd w:val="clear" w:color="auto" w:fill="FFFFFF"/>
        </w:rPr>
      </w:pPr>
    </w:p>
    <w:p w:rsidR="00C558A4" w:rsidRPr="001F321C" w:rsidRDefault="00C558A4" w:rsidP="001F321C">
      <w:pPr>
        <w:rPr>
          <w:i/>
          <w:shd w:val="clear" w:color="auto" w:fill="FFFFFF"/>
        </w:rPr>
      </w:pPr>
    </w:p>
    <w:p w:rsidR="00C558A4" w:rsidRPr="001F321C" w:rsidRDefault="00C558A4" w:rsidP="001F321C">
      <w:pPr>
        <w:rPr>
          <w:i/>
          <w:shd w:val="clear" w:color="auto" w:fill="FFFFFF"/>
        </w:rPr>
      </w:pPr>
    </w:p>
    <w:p w:rsidR="00C558A4" w:rsidRPr="001F321C" w:rsidRDefault="00C558A4" w:rsidP="001F321C">
      <w:pPr>
        <w:rPr>
          <w:i/>
          <w:shd w:val="clear" w:color="auto" w:fill="FFFFFF"/>
        </w:rPr>
      </w:pPr>
    </w:p>
    <w:p w:rsidR="00C558A4" w:rsidRPr="001F321C" w:rsidRDefault="00C558A4" w:rsidP="001F321C">
      <w:pPr>
        <w:rPr>
          <w:i/>
          <w:shd w:val="clear" w:color="auto" w:fill="FFFFFF"/>
        </w:rPr>
      </w:pPr>
    </w:p>
    <w:p w:rsidR="00C558A4" w:rsidRPr="001F321C" w:rsidRDefault="00C558A4" w:rsidP="001F321C">
      <w:pPr>
        <w:rPr>
          <w:i/>
          <w:shd w:val="clear" w:color="auto" w:fill="FFFFFF"/>
        </w:rPr>
      </w:pPr>
    </w:p>
    <w:p w:rsidR="00C558A4" w:rsidRPr="001F321C" w:rsidRDefault="00C558A4" w:rsidP="001F321C">
      <w:pPr>
        <w:rPr>
          <w:i/>
          <w:shd w:val="clear" w:color="auto" w:fill="FFFFFF"/>
        </w:rPr>
      </w:pPr>
    </w:p>
    <w:p w:rsidR="00C558A4" w:rsidRPr="001F321C" w:rsidRDefault="00C558A4" w:rsidP="001F321C">
      <w:pPr>
        <w:rPr>
          <w:i/>
          <w:shd w:val="clear" w:color="auto" w:fill="FFFFFF"/>
        </w:rPr>
      </w:pPr>
    </w:p>
    <w:p w:rsidR="00C558A4" w:rsidRPr="001F321C" w:rsidRDefault="00C558A4" w:rsidP="001F321C">
      <w:pPr>
        <w:rPr>
          <w:i/>
          <w:shd w:val="clear" w:color="auto" w:fill="FFFFFF"/>
        </w:rPr>
      </w:pPr>
    </w:p>
    <w:p w:rsidR="00C558A4" w:rsidRPr="001F321C" w:rsidRDefault="00C558A4" w:rsidP="001F321C">
      <w:pPr>
        <w:rPr>
          <w:i/>
          <w:shd w:val="clear" w:color="auto" w:fill="FFFFFF"/>
        </w:rPr>
      </w:pPr>
    </w:p>
    <w:p w:rsidR="00C558A4" w:rsidRPr="001F321C" w:rsidRDefault="00C558A4" w:rsidP="001F321C">
      <w:pPr>
        <w:rPr>
          <w:i/>
          <w:shd w:val="clear" w:color="auto" w:fill="FFFFFF"/>
        </w:rPr>
      </w:pPr>
    </w:p>
    <w:p w:rsidR="00C558A4" w:rsidRPr="001F321C" w:rsidRDefault="00C558A4" w:rsidP="001F321C">
      <w:pPr>
        <w:rPr>
          <w:i/>
          <w:shd w:val="clear" w:color="auto" w:fill="FFFFFF"/>
        </w:rPr>
      </w:pPr>
    </w:p>
    <w:p w:rsidR="00326369" w:rsidRDefault="00326369" w:rsidP="00326369">
      <w:pPr>
        <w:pStyle w:val="Sinespaciado"/>
        <w:jc w:val="left"/>
        <w:rPr>
          <w:b w:val="0"/>
          <w:i/>
          <w:shd w:val="clear" w:color="auto" w:fill="FFFFFF"/>
        </w:rPr>
      </w:pPr>
    </w:p>
    <w:p w:rsidR="00326369" w:rsidRDefault="00326369" w:rsidP="00326369">
      <w:pPr>
        <w:pStyle w:val="Sinespaciado"/>
        <w:jc w:val="left"/>
        <w:rPr>
          <w:b w:val="0"/>
          <w:i/>
          <w:shd w:val="clear" w:color="auto" w:fill="FFFFFF"/>
        </w:rPr>
      </w:pPr>
    </w:p>
    <w:p w:rsidR="00C558A4" w:rsidRDefault="00C558A4" w:rsidP="002F4B01">
      <w:pPr>
        <w:pStyle w:val="Ttulo2"/>
        <w:rPr>
          <w:shd w:val="clear" w:color="auto" w:fill="FFFFFF"/>
        </w:rPr>
      </w:pPr>
      <w:bookmarkStart w:id="19" w:name="_Toc499234389"/>
      <w:r w:rsidRPr="00326369">
        <w:rPr>
          <w:shd w:val="clear" w:color="auto" w:fill="FFFFFF"/>
        </w:rPr>
        <w:t>Dedicatorias</w:t>
      </w:r>
      <w:bookmarkEnd w:id="19"/>
      <w:r w:rsidRPr="00326369">
        <w:rPr>
          <w:shd w:val="clear" w:color="auto" w:fill="FFFFFF"/>
        </w:rPr>
        <w:t xml:space="preserve"> </w:t>
      </w:r>
    </w:p>
    <w:p w:rsidR="00B2331C" w:rsidRPr="00B2331C" w:rsidRDefault="00B2331C" w:rsidP="00B2331C"/>
    <w:p w:rsidR="00C558A4" w:rsidRPr="001F321C" w:rsidRDefault="00C558A4" w:rsidP="001F321C">
      <w:pPr>
        <w:rPr>
          <w:shd w:val="clear" w:color="auto" w:fill="FFFFFF"/>
        </w:rPr>
      </w:pPr>
      <w:r w:rsidRPr="001F321C">
        <w:rPr>
          <w:shd w:val="clear" w:color="auto" w:fill="FFFFFF"/>
        </w:rPr>
        <w:t xml:space="preserve">Este trabajo se lo dedico a mi ahijado, a quien considero una de las personas </w:t>
      </w:r>
      <w:r w:rsidR="00326369" w:rsidRPr="001F321C">
        <w:rPr>
          <w:shd w:val="clear" w:color="auto" w:fill="FFFFFF"/>
        </w:rPr>
        <w:t>más</w:t>
      </w:r>
      <w:r w:rsidRPr="001F321C">
        <w:rPr>
          <w:shd w:val="clear" w:color="auto" w:fill="FFFFFF"/>
        </w:rPr>
        <w:t xml:space="preserve"> importantes de mi vida, a mis compañeras de instituto de </w:t>
      </w:r>
      <w:r w:rsidR="0054701B" w:rsidRPr="001F321C">
        <w:rPr>
          <w:shd w:val="clear" w:color="auto" w:fill="FFFFFF"/>
        </w:rPr>
        <w:t>quienes,</w:t>
      </w:r>
      <w:r w:rsidRPr="001F321C">
        <w:rPr>
          <w:shd w:val="clear" w:color="auto" w:fill="FFFFFF"/>
        </w:rPr>
        <w:t xml:space="preserve"> además, me llevo una amistad y, por </w:t>
      </w:r>
      <w:r w:rsidR="0054701B" w:rsidRPr="001F321C">
        <w:rPr>
          <w:shd w:val="clear" w:color="auto" w:fill="FFFFFF"/>
        </w:rPr>
        <w:t>último,</w:t>
      </w:r>
      <w:r w:rsidRPr="001F321C">
        <w:rPr>
          <w:shd w:val="clear" w:color="auto" w:fill="FFFFFF"/>
        </w:rPr>
        <w:t xml:space="preserve"> pero muy </w:t>
      </w:r>
      <w:r w:rsidR="0054701B" w:rsidRPr="001F321C">
        <w:rPr>
          <w:shd w:val="clear" w:color="auto" w:fill="FFFFFF"/>
        </w:rPr>
        <w:t>significativo</w:t>
      </w:r>
      <w:r w:rsidRPr="001F321C">
        <w:rPr>
          <w:shd w:val="clear" w:color="auto" w:fill="FFFFFF"/>
        </w:rPr>
        <w:t xml:space="preserve">: a mi mamá, a quien extraño </w:t>
      </w:r>
      <w:r w:rsidRPr="001F321C">
        <w:rPr>
          <w:i/>
          <w:shd w:val="clear" w:color="auto" w:fill="FFFFFF"/>
        </w:rPr>
        <w:t>siempre</w:t>
      </w:r>
      <w:r w:rsidRPr="001F321C">
        <w:rPr>
          <w:shd w:val="clear" w:color="auto" w:fill="FFFFFF"/>
        </w:rPr>
        <w:t xml:space="preserve">. </w:t>
      </w:r>
    </w:p>
    <w:p w:rsidR="00C558A4" w:rsidRPr="001F321C" w:rsidRDefault="00C558A4" w:rsidP="001F321C">
      <w:pPr>
        <w:rPr>
          <w:shd w:val="clear" w:color="auto" w:fill="FFFFFF"/>
        </w:rPr>
      </w:pPr>
    </w:p>
    <w:p w:rsidR="00C558A4" w:rsidRPr="001F321C" w:rsidRDefault="00C558A4" w:rsidP="001F321C">
      <w:pPr>
        <w:rPr>
          <w:shd w:val="clear" w:color="auto" w:fill="FFFFFF"/>
        </w:rPr>
      </w:pPr>
    </w:p>
    <w:p w:rsidR="00C558A4" w:rsidRPr="001F321C" w:rsidRDefault="00C558A4" w:rsidP="001F321C">
      <w:pPr>
        <w:rPr>
          <w:shd w:val="clear" w:color="auto" w:fill="FFFFFF"/>
        </w:rPr>
      </w:pPr>
    </w:p>
    <w:p w:rsidR="00C558A4" w:rsidRPr="001F321C" w:rsidRDefault="00C558A4" w:rsidP="001F321C">
      <w:pPr>
        <w:rPr>
          <w:shd w:val="clear" w:color="auto" w:fill="FFFFFF"/>
        </w:rPr>
      </w:pPr>
    </w:p>
    <w:p w:rsidR="00C558A4" w:rsidRPr="001F321C" w:rsidRDefault="00C558A4" w:rsidP="001F321C">
      <w:pPr>
        <w:rPr>
          <w:shd w:val="clear" w:color="auto" w:fill="FFFFFF"/>
        </w:rPr>
      </w:pPr>
    </w:p>
    <w:p w:rsidR="00C558A4" w:rsidRPr="001F321C" w:rsidRDefault="00C558A4" w:rsidP="001F321C">
      <w:pPr>
        <w:rPr>
          <w:shd w:val="clear" w:color="auto" w:fill="FFFFFF"/>
        </w:rPr>
      </w:pPr>
    </w:p>
    <w:p w:rsidR="00C558A4" w:rsidRPr="001F321C" w:rsidRDefault="00C558A4" w:rsidP="001F321C">
      <w:pPr>
        <w:rPr>
          <w:shd w:val="clear" w:color="auto" w:fill="FFFFFF"/>
        </w:rPr>
      </w:pPr>
    </w:p>
    <w:p w:rsidR="00C558A4" w:rsidRPr="001F321C" w:rsidRDefault="00C558A4" w:rsidP="001F321C">
      <w:pPr>
        <w:rPr>
          <w:shd w:val="clear" w:color="auto" w:fill="FFFFFF"/>
        </w:rPr>
      </w:pPr>
    </w:p>
    <w:p w:rsidR="00C558A4" w:rsidRPr="001F321C" w:rsidRDefault="00C558A4" w:rsidP="001F321C">
      <w:pPr>
        <w:rPr>
          <w:shd w:val="clear" w:color="auto" w:fill="FFFFFF"/>
        </w:rPr>
      </w:pPr>
    </w:p>
    <w:p w:rsidR="00C558A4" w:rsidRPr="001F321C" w:rsidRDefault="00C558A4" w:rsidP="001F321C">
      <w:pPr>
        <w:rPr>
          <w:shd w:val="clear" w:color="auto" w:fill="FFFFFF"/>
        </w:rPr>
      </w:pPr>
    </w:p>
    <w:p w:rsidR="00C558A4" w:rsidRPr="001F321C" w:rsidRDefault="00C558A4" w:rsidP="001F321C">
      <w:pPr>
        <w:rPr>
          <w:shd w:val="clear" w:color="auto" w:fill="FFFFFF"/>
        </w:rPr>
      </w:pPr>
    </w:p>
    <w:p w:rsidR="00C558A4" w:rsidRPr="001F321C" w:rsidRDefault="00C558A4" w:rsidP="001F321C">
      <w:pPr>
        <w:rPr>
          <w:shd w:val="clear" w:color="auto" w:fill="FFFFFF"/>
        </w:rPr>
      </w:pPr>
    </w:p>
    <w:p w:rsidR="00C558A4" w:rsidRPr="001F321C" w:rsidRDefault="00C558A4" w:rsidP="001F321C">
      <w:pPr>
        <w:rPr>
          <w:shd w:val="clear" w:color="auto" w:fill="FFFFFF"/>
        </w:rPr>
      </w:pPr>
    </w:p>
    <w:p w:rsidR="00B2331C" w:rsidRDefault="00B2331C" w:rsidP="002F4B01">
      <w:pPr>
        <w:pStyle w:val="Ttulo2"/>
        <w:rPr>
          <w:rFonts w:eastAsiaTheme="minorHAnsi" w:cstheme="minorBidi"/>
          <w:b w:val="0"/>
          <w:bCs w:val="0"/>
          <w:szCs w:val="22"/>
          <w:shd w:val="clear" w:color="auto" w:fill="FFFFFF"/>
        </w:rPr>
      </w:pPr>
      <w:bookmarkStart w:id="20" w:name="_Toc499234390"/>
    </w:p>
    <w:p w:rsidR="00C558A4" w:rsidRPr="001F321C" w:rsidRDefault="007960B2" w:rsidP="002F4B01">
      <w:pPr>
        <w:pStyle w:val="Ttulo2"/>
        <w:rPr>
          <w:shd w:val="clear" w:color="auto" w:fill="FFFFFF"/>
        </w:rPr>
      </w:pPr>
      <w:r w:rsidRPr="002F4B01">
        <w:t>Bibliografía</w:t>
      </w:r>
      <w:bookmarkEnd w:id="20"/>
    </w:p>
    <w:p w:rsidR="00326369" w:rsidRDefault="008C481B" w:rsidP="00326369">
      <w:pPr>
        <w:ind w:firstLine="0"/>
        <w:rPr>
          <w:shd w:val="clear" w:color="auto" w:fill="FFFFFF"/>
        </w:rPr>
      </w:pPr>
      <w:r w:rsidRPr="001F321C">
        <w:rPr>
          <w:shd w:val="clear" w:color="auto" w:fill="FFFFFF"/>
        </w:rPr>
        <w:t>Sitios Web:</w:t>
      </w:r>
    </w:p>
    <w:p w:rsidR="008C481B" w:rsidRPr="00326369" w:rsidRDefault="008C481B" w:rsidP="00326369">
      <w:pPr>
        <w:rPr>
          <w:shd w:val="clear" w:color="auto" w:fill="FFFFFF"/>
        </w:rPr>
      </w:pPr>
      <w:r w:rsidRPr="001F321C">
        <w:t>-</w:t>
      </w:r>
      <w:hyperlink r:id="rId59" w:history="1">
        <w:r w:rsidRPr="001F321C">
          <w:rPr>
            <w:rStyle w:val="Hipervnculo"/>
            <w:rFonts w:cs="Arial"/>
            <w:color w:val="auto"/>
            <w:szCs w:val="24"/>
          </w:rPr>
          <w:t>https://kidshealth.org/es/kids/als-esp.html</w:t>
        </w:r>
      </w:hyperlink>
      <w:r w:rsidR="00C558A4" w:rsidRPr="001F321C">
        <w:t xml:space="preserve"> </w:t>
      </w:r>
    </w:p>
    <w:p w:rsidR="00C558A4" w:rsidRPr="001F321C" w:rsidRDefault="008C481B" w:rsidP="001F321C">
      <w:r w:rsidRPr="001F321C">
        <w:t>-</w:t>
      </w:r>
      <w:hyperlink r:id="rId60" w:history="1">
        <w:r w:rsidRPr="001F321C">
          <w:rPr>
            <w:rStyle w:val="Hipervnculo"/>
            <w:rFonts w:cs="Arial"/>
            <w:color w:val="auto"/>
            <w:szCs w:val="24"/>
          </w:rPr>
          <w:t>http://adelaweb.org/la-ela/la-enfermedad</w:t>
        </w:r>
      </w:hyperlink>
    </w:p>
    <w:p w:rsidR="00C558A4" w:rsidRPr="001F321C" w:rsidRDefault="008C481B" w:rsidP="001F321C">
      <w:r w:rsidRPr="001F321C">
        <w:t>-</w:t>
      </w:r>
      <w:hyperlink r:id="rId61" w:history="1">
        <w:r w:rsidRPr="001F321C">
          <w:rPr>
            <w:rStyle w:val="Hipervnculo"/>
            <w:rFonts w:cs="Arial"/>
            <w:color w:val="auto"/>
            <w:szCs w:val="24"/>
          </w:rPr>
          <w:t>https://es.slideshare.net/verorosso/transmisin-del-impulso-nervioso-sinapsis</w:t>
        </w:r>
      </w:hyperlink>
    </w:p>
    <w:p w:rsidR="008C481B" w:rsidRPr="001F321C" w:rsidRDefault="008C481B" w:rsidP="001F321C">
      <w:r w:rsidRPr="001F321C">
        <w:t>-</w:t>
      </w:r>
      <w:hyperlink r:id="rId62" w:history="1">
        <w:r w:rsidRPr="001F321C">
          <w:rPr>
            <w:rStyle w:val="Hipervnculo"/>
            <w:rFonts w:cs="Arial"/>
            <w:color w:val="auto"/>
            <w:szCs w:val="24"/>
          </w:rPr>
          <w:t>http://naukas.com/2015/04/20/las-neuronas-del-movimiento/</w:t>
        </w:r>
      </w:hyperlink>
    </w:p>
    <w:p w:rsidR="00C558A4" w:rsidRPr="001F321C" w:rsidRDefault="008C481B" w:rsidP="001F321C">
      <w:r w:rsidRPr="001F321C">
        <w:t>-</w:t>
      </w:r>
      <w:hyperlink r:id="rId63" w:history="1">
        <w:r w:rsidRPr="001F321C">
          <w:rPr>
            <w:rStyle w:val="Hipervnculo"/>
            <w:rFonts w:cs="Arial"/>
            <w:color w:val="auto"/>
            <w:szCs w:val="24"/>
          </w:rPr>
          <w:t>http://biologiablog-biologicblog.blogspot.com.ar/2010/12/conceptos-tipos-y-definiciones-de-ela.html</w:t>
        </w:r>
      </w:hyperlink>
    </w:p>
    <w:p w:rsidR="00C558A4" w:rsidRPr="001F321C" w:rsidRDefault="008C481B" w:rsidP="001F321C">
      <w:r w:rsidRPr="001F321C">
        <w:t>-</w:t>
      </w:r>
      <w:hyperlink r:id="rId64" w:history="1">
        <w:r w:rsidRPr="001F321C">
          <w:rPr>
            <w:rStyle w:val="Hipervnculo"/>
            <w:rFonts w:cs="Arial"/>
            <w:color w:val="auto"/>
            <w:szCs w:val="24"/>
          </w:rPr>
          <w:t>http://www.asociacionela.org.ar/images/stories/PDF/InformefinalconsolidadoReNELA.pdf</w:t>
        </w:r>
      </w:hyperlink>
      <w:r w:rsidR="00C558A4" w:rsidRPr="001F321C">
        <w:t xml:space="preserve">  </w:t>
      </w:r>
    </w:p>
    <w:p w:rsidR="00C558A4" w:rsidRPr="001F321C" w:rsidRDefault="008C481B" w:rsidP="001F321C">
      <w:r w:rsidRPr="001F321C">
        <w:t>-</w:t>
      </w:r>
      <w:hyperlink r:id="rId65" w:history="1">
        <w:r w:rsidRPr="001F321C">
          <w:rPr>
            <w:rStyle w:val="Hipervnculo"/>
            <w:rFonts w:cs="Arial"/>
            <w:color w:val="auto"/>
            <w:szCs w:val="24"/>
          </w:rPr>
          <w:t>https://medlineplus.gov/spanish/ency/article/003297.htm</w:t>
        </w:r>
      </w:hyperlink>
      <w:r w:rsidR="00C558A4" w:rsidRPr="001F321C">
        <w:t xml:space="preserve"> </w:t>
      </w:r>
    </w:p>
    <w:p w:rsidR="00C558A4" w:rsidRPr="001F321C" w:rsidRDefault="008C481B" w:rsidP="001F321C">
      <w:r w:rsidRPr="001F321C">
        <w:t>-</w:t>
      </w:r>
      <w:hyperlink r:id="rId66" w:history="1">
        <w:r w:rsidRPr="001F321C">
          <w:rPr>
            <w:rStyle w:val="Hipervnculo"/>
            <w:rFonts w:cs="Arial"/>
            <w:color w:val="auto"/>
            <w:szCs w:val="24"/>
          </w:rPr>
          <w:t>https://www.lifeder.com/espasticidad/</w:t>
        </w:r>
      </w:hyperlink>
      <w:r w:rsidR="00C558A4" w:rsidRPr="001F321C">
        <w:t xml:space="preserve"> </w:t>
      </w:r>
    </w:p>
    <w:p w:rsidR="00C558A4" w:rsidRPr="001F321C" w:rsidRDefault="008C481B" w:rsidP="001F321C">
      <w:r w:rsidRPr="001F321C">
        <w:t>-</w:t>
      </w:r>
      <w:hyperlink r:id="rId67" w:history="1">
        <w:r w:rsidRPr="001F321C">
          <w:rPr>
            <w:rStyle w:val="Hipervnculo"/>
            <w:rFonts w:cs="Arial"/>
            <w:color w:val="auto"/>
            <w:szCs w:val="24"/>
          </w:rPr>
          <w:t>https://medlineplus.gov/spanish/ency/article/001431.htm</w:t>
        </w:r>
      </w:hyperlink>
      <w:r w:rsidR="00C558A4" w:rsidRPr="001F321C">
        <w:t xml:space="preserve"> </w:t>
      </w:r>
    </w:p>
    <w:p w:rsidR="00C558A4" w:rsidRPr="001F321C" w:rsidRDefault="008C481B" w:rsidP="001F321C">
      <w:r w:rsidRPr="001F321C">
        <w:t>-</w:t>
      </w:r>
      <w:hyperlink r:id="rId68" w:history="1">
        <w:r w:rsidRPr="001F321C">
          <w:rPr>
            <w:rStyle w:val="Hipervnculo"/>
            <w:rFonts w:cs="Arial"/>
            <w:color w:val="auto"/>
            <w:szCs w:val="24"/>
          </w:rPr>
          <w:t>https://es.healthline.com/health/atrofia-muscular</w:t>
        </w:r>
      </w:hyperlink>
      <w:r w:rsidR="00C558A4" w:rsidRPr="001F321C">
        <w:t xml:space="preserve"> </w:t>
      </w:r>
    </w:p>
    <w:p w:rsidR="00C558A4" w:rsidRPr="001F321C" w:rsidRDefault="008C481B" w:rsidP="001F321C">
      <w:r w:rsidRPr="001F321C">
        <w:t>-</w:t>
      </w:r>
      <w:r w:rsidR="00C558A4" w:rsidRPr="001F321C">
        <w:t>http</w:t>
      </w:r>
      <w:r w:rsidRPr="001F321C">
        <w:t>s</w:t>
      </w:r>
      <w:r w:rsidR="00C558A4" w:rsidRPr="001F321C">
        <w:t>://elmundodelmusculo.blogspot.com.ar/2012/12/dolencias-y-enfermedadesmusculares-un.html</w:t>
      </w:r>
    </w:p>
    <w:p w:rsidR="00C558A4" w:rsidRPr="001F321C" w:rsidRDefault="008C481B" w:rsidP="001F321C">
      <w:r w:rsidRPr="001F321C">
        <w:t>-</w:t>
      </w:r>
      <w:hyperlink r:id="rId69" w:history="1">
        <w:r w:rsidRPr="001F321C">
          <w:rPr>
            <w:rStyle w:val="Hipervnculo"/>
            <w:rFonts w:cs="Arial"/>
            <w:color w:val="auto"/>
            <w:szCs w:val="24"/>
          </w:rPr>
          <w:t>https://medlineplus.gov/spanish/ency/article/003296.htm</w:t>
        </w:r>
      </w:hyperlink>
      <w:r w:rsidR="00C558A4" w:rsidRPr="001F321C">
        <w:t xml:space="preserve"> </w:t>
      </w:r>
    </w:p>
    <w:p w:rsidR="00C558A4" w:rsidRPr="001F321C" w:rsidRDefault="008C481B" w:rsidP="001F321C">
      <w:r w:rsidRPr="001F321C">
        <w:t>-</w:t>
      </w:r>
      <w:r w:rsidR="00C558A4" w:rsidRPr="001F321C">
        <w:t>http</w:t>
      </w:r>
      <w:r w:rsidRPr="001F321C">
        <w:t>s</w:t>
      </w:r>
      <w:r w:rsidR="00C558A4" w:rsidRPr="001F321C">
        <w:t>:</w:t>
      </w:r>
      <w:r w:rsidRPr="001F321C">
        <w:t>//</w:t>
      </w:r>
      <w:r w:rsidR="00C558A4" w:rsidRPr="001F321C">
        <w:t>neuropeditra.org/2016/11/07/que-es-el-tono-muscular-</w:t>
      </w:r>
      <w:r w:rsidRPr="001F321C">
        <w:t>hipotonia-e-hipertonia</w:t>
      </w:r>
    </w:p>
    <w:p w:rsidR="00C558A4" w:rsidRPr="001F321C" w:rsidRDefault="008C481B" w:rsidP="001F321C">
      <w:r w:rsidRPr="001F321C">
        <w:t>-</w:t>
      </w:r>
      <w:hyperlink r:id="rId70" w:history="1">
        <w:r w:rsidRPr="001F321C">
          <w:rPr>
            <w:rStyle w:val="Hipervnculo"/>
            <w:rFonts w:cs="Arial"/>
            <w:color w:val="auto"/>
            <w:szCs w:val="24"/>
          </w:rPr>
          <w:t>https://www.ineco.org.ar/disartria/</w:t>
        </w:r>
      </w:hyperlink>
    </w:p>
    <w:p w:rsidR="00C558A4" w:rsidRPr="001F321C" w:rsidRDefault="008C481B" w:rsidP="001F321C">
      <w:r w:rsidRPr="001F321C">
        <w:t>-</w:t>
      </w:r>
      <w:hyperlink r:id="rId71" w:history="1">
        <w:r w:rsidRPr="001F321C">
          <w:rPr>
            <w:rStyle w:val="Hipervnculo"/>
            <w:rFonts w:cs="Arial"/>
            <w:color w:val="auto"/>
            <w:szCs w:val="24"/>
          </w:rPr>
          <w:t>https://medlineplus.gov/spanish/ency/article/003088.htm</w:t>
        </w:r>
      </w:hyperlink>
    </w:p>
    <w:p w:rsidR="00C558A4" w:rsidRPr="001F321C" w:rsidRDefault="008C481B" w:rsidP="001F321C">
      <w:r w:rsidRPr="001F321C">
        <w:t>-</w:t>
      </w:r>
      <w:hyperlink r:id="rId72" w:history="1">
        <w:r w:rsidRPr="001F321C">
          <w:rPr>
            <w:rStyle w:val="Hipervnculo"/>
            <w:rFonts w:cs="Arial"/>
            <w:color w:val="auto"/>
            <w:szCs w:val="24"/>
          </w:rPr>
          <w:t>http://sid.usal.es/idocs/F8/FDO7213/ELA.pdf</w:t>
        </w:r>
      </w:hyperlink>
      <w:r w:rsidR="00C558A4" w:rsidRPr="001F321C">
        <w:t xml:space="preserve"> </w:t>
      </w:r>
    </w:p>
    <w:p w:rsidR="00C558A4" w:rsidRPr="001F321C" w:rsidRDefault="008C481B" w:rsidP="001F321C">
      <w:r w:rsidRPr="001F321C">
        <w:lastRenderedPageBreak/>
        <w:t>-</w:t>
      </w:r>
      <w:hyperlink r:id="rId73" w:history="1">
        <w:r w:rsidRPr="001F321C">
          <w:rPr>
            <w:rStyle w:val="Hipervnculo"/>
            <w:rFonts w:cs="Arial"/>
            <w:color w:val="auto"/>
            <w:szCs w:val="24"/>
          </w:rPr>
          <w:t>http://www.asociacionela.org.ar/</w:t>
        </w:r>
      </w:hyperlink>
    </w:p>
    <w:p w:rsidR="00C558A4" w:rsidRPr="001F321C" w:rsidRDefault="008C481B" w:rsidP="001F321C">
      <w:r w:rsidRPr="001F321C">
        <w:t>-</w:t>
      </w:r>
      <w:hyperlink r:id="rId74" w:history="1">
        <w:r w:rsidRPr="001F321C">
          <w:rPr>
            <w:rStyle w:val="Hipervnculo"/>
            <w:rFonts w:cs="Arial"/>
            <w:color w:val="auto"/>
            <w:szCs w:val="24"/>
          </w:rPr>
          <w:t>http://www.hawking.org.uk/images.html</w:t>
        </w:r>
      </w:hyperlink>
    </w:p>
    <w:p w:rsidR="00C558A4" w:rsidRPr="001F321C" w:rsidRDefault="008C481B" w:rsidP="001F321C">
      <w:r w:rsidRPr="001F321C">
        <w:t>-</w:t>
      </w:r>
      <w:hyperlink r:id="rId75" w:history="1">
        <w:r w:rsidRPr="001F321C">
          <w:rPr>
            <w:rStyle w:val="Hipervnculo"/>
            <w:rFonts w:cs="Arial"/>
            <w:color w:val="auto"/>
            <w:szCs w:val="24"/>
          </w:rPr>
          <w:t>http://neurofisiologiagranada.com/emg/emg-quees.htm</w:t>
        </w:r>
      </w:hyperlink>
    </w:p>
    <w:p w:rsidR="00C558A4" w:rsidRPr="001F321C" w:rsidRDefault="008C481B" w:rsidP="001F321C">
      <w:r w:rsidRPr="001F321C">
        <w:t>-</w:t>
      </w:r>
      <w:hyperlink r:id="rId76" w:history="1">
        <w:r w:rsidRPr="001F321C">
          <w:rPr>
            <w:rStyle w:val="Hipervnculo"/>
            <w:rFonts w:cs="Arial"/>
            <w:color w:val="auto"/>
            <w:szCs w:val="24"/>
          </w:rPr>
          <w:t>http://www.elsevier.es/es-revista-neurologia-295-articulo-anormalidades-clinicas-por-resonancia-magnetica-S0213485316300044</w:t>
        </w:r>
      </w:hyperlink>
    </w:p>
    <w:p w:rsidR="008C481B" w:rsidRPr="001F321C" w:rsidRDefault="008C481B" w:rsidP="001F321C"/>
    <w:p w:rsidR="00C558A4" w:rsidRPr="001F321C" w:rsidRDefault="00C558A4" w:rsidP="001F321C">
      <w:r w:rsidRPr="001F321C">
        <w:t>Libros:</w:t>
      </w:r>
    </w:p>
    <w:p w:rsidR="00C558A4" w:rsidRPr="001F321C" w:rsidRDefault="00C558A4" w:rsidP="001F321C">
      <w:r w:rsidRPr="001F321C">
        <w:t xml:space="preserve">El Tratado De Enfermería MOSBY – BEARE / MYERS Vol. 3 </w:t>
      </w:r>
      <w:r w:rsidR="008C481B" w:rsidRPr="001F321C">
        <w:t>Editorial</w:t>
      </w:r>
      <w:r w:rsidRPr="001F321C">
        <w:t xml:space="preserve"> Oriente s.a.</w:t>
      </w:r>
    </w:p>
    <w:p w:rsidR="00C558A4" w:rsidRPr="001F321C" w:rsidRDefault="00C558A4" w:rsidP="001F321C"/>
    <w:p w:rsidR="00677EA1" w:rsidRPr="001F321C" w:rsidRDefault="00677EA1" w:rsidP="001F321C">
      <w:pPr>
        <w:rPr>
          <w:shd w:val="clear" w:color="auto" w:fill="FFFFFF"/>
        </w:rPr>
      </w:pPr>
    </w:p>
    <w:p w:rsidR="00E1501C" w:rsidRPr="001F321C" w:rsidRDefault="00E1501C" w:rsidP="001F321C">
      <w:pPr>
        <w:rPr>
          <w:shd w:val="clear" w:color="auto" w:fill="FFFFFF"/>
        </w:rPr>
      </w:pPr>
    </w:p>
    <w:p w:rsidR="00E1501C" w:rsidRPr="001F321C" w:rsidRDefault="00E1501C" w:rsidP="001F321C">
      <w:pPr>
        <w:rPr>
          <w:shd w:val="clear" w:color="auto" w:fill="FFFFFF"/>
        </w:rPr>
      </w:pPr>
    </w:p>
    <w:p w:rsidR="00E1501C" w:rsidRPr="001F321C" w:rsidRDefault="00E1501C" w:rsidP="001F321C">
      <w:pPr>
        <w:rPr>
          <w:shd w:val="clear" w:color="auto" w:fill="FFFFFF"/>
        </w:rPr>
      </w:pPr>
    </w:p>
    <w:p w:rsidR="00E1501C" w:rsidRPr="001F321C" w:rsidRDefault="00E1501C" w:rsidP="001F321C">
      <w:pPr>
        <w:rPr>
          <w:shd w:val="clear" w:color="auto" w:fill="FFFFFF"/>
        </w:rPr>
      </w:pPr>
    </w:p>
    <w:p w:rsidR="00E1501C" w:rsidRPr="001F321C" w:rsidRDefault="00E1501C" w:rsidP="001F321C">
      <w:pPr>
        <w:rPr>
          <w:shd w:val="clear" w:color="auto" w:fill="FFFFFF"/>
        </w:rPr>
      </w:pPr>
    </w:p>
    <w:p w:rsidR="00E1501C" w:rsidRPr="001F321C" w:rsidRDefault="00E1501C" w:rsidP="001F321C">
      <w:pPr>
        <w:rPr>
          <w:shd w:val="clear" w:color="auto" w:fill="FFFFFF"/>
        </w:rPr>
      </w:pPr>
    </w:p>
    <w:p w:rsidR="00E1501C" w:rsidRPr="001F321C" w:rsidRDefault="00E1501C" w:rsidP="001F321C">
      <w:pPr>
        <w:rPr>
          <w:shd w:val="clear" w:color="auto" w:fill="FFFFFF"/>
        </w:rPr>
      </w:pPr>
    </w:p>
    <w:p w:rsidR="00E1501C" w:rsidRPr="001F321C" w:rsidRDefault="00E1501C" w:rsidP="001F321C">
      <w:pPr>
        <w:rPr>
          <w:shd w:val="clear" w:color="auto" w:fill="FFFFFF"/>
        </w:rPr>
      </w:pPr>
    </w:p>
    <w:p w:rsidR="00E1501C" w:rsidRPr="001F321C" w:rsidRDefault="00E1501C" w:rsidP="001F321C">
      <w:pPr>
        <w:rPr>
          <w:shd w:val="clear" w:color="auto" w:fill="FFFFFF"/>
        </w:rPr>
      </w:pPr>
    </w:p>
    <w:p w:rsidR="00E1501C" w:rsidRPr="001F321C" w:rsidRDefault="00E1501C" w:rsidP="001F321C">
      <w:pPr>
        <w:rPr>
          <w:shd w:val="clear" w:color="auto" w:fill="FFFFFF"/>
        </w:rPr>
      </w:pPr>
    </w:p>
    <w:p w:rsidR="00E1501C" w:rsidRPr="001F321C" w:rsidRDefault="00E1501C" w:rsidP="001F321C">
      <w:pPr>
        <w:rPr>
          <w:shd w:val="clear" w:color="auto" w:fill="FFFFFF"/>
        </w:rPr>
      </w:pPr>
    </w:p>
    <w:p w:rsidR="00E1501C" w:rsidRPr="001F321C" w:rsidRDefault="00E1501C" w:rsidP="001F321C">
      <w:pPr>
        <w:rPr>
          <w:shd w:val="clear" w:color="auto" w:fill="FFFFFF"/>
        </w:rPr>
      </w:pPr>
    </w:p>
    <w:p w:rsidR="00326369" w:rsidRDefault="00326369" w:rsidP="00326369">
      <w:pPr>
        <w:ind w:firstLine="0"/>
        <w:rPr>
          <w:shd w:val="clear" w:color="auto" w:fill="FFFFFF"/>
        </w:rPr>
      </w:pPr>
    </w:p>
    <w:p w:rsidR="00E1501C" w:rsidRPr="001F321C" w:rsidRDefault="00E1501C" w:rsidP="00326369">
      <w:pPr>
        <w:rPr>
          <w:u w:val="single"/>
        </w:rPr>
      </w:pPr>
      <w:r w:rsidRPr="001F321C">
        <w:rPr>
          <w:u w:val="single"/>
        </w:rPr>
        <w:lastRenderedPageBreak/>
        <w:t>AUTORA:</w:t>
      </w:r>
    </w:p>
    <w:p w:rsidR="00E1501C" w:rsidRPr="001F321C" w:rsidRDefault="00E1501C" w:rsidP="001F321C">
      <w:r w:rsidRPr="001F321C">
        <w:t>TSAC, (Estudiante) María Victoria Guntren</w:t>
      </w:r>
    </w:p>
    <w:p w:rsidR="00E1501C" w:rsidRPr="001F321C" w:rsidRDefault="00E1501C" w:rsidP="001F321C">
      <w:r w:rsidRPr="001F321C">
        <w:t>COAUTORA</w:t>
      </w:r>
    </w:p>
    <w:p w:rsidR="00E1501C" w:rsidRPr="001F321C" w:rsidRDefault="00E1501C" w:rsidP="001F321C">
      <w:r w:rsidRPr="001F321C">
        <w:t xml:space="preserve">Prof. Silvina Pérez, Especialista en sobrepeso y obesidad </w:t>
      </w:r>
    </w:p>
    <w:p w:rsidR="00E1501C" w:rsidRPr="001F321C" w:rsidRDefault="00E1501C" w:rsidP="001F321C">
      <w:r w:rsidRPr="001F321C">
        <w:t xml:space="preserve">Coach en Nutrición y Educación  </w:t>
      </w:r>
    </w:p>
    <w:p w:rsidR="00E1501C" w:rsidRPr="001F321C" w:rsidRDefault="00E1501C" w:rsidP="001F321C">
      <w:pPr>
        <w:rPr>
          <w:u w:val="single"/>
        </w:rPr>
      </w:pPr>
      <w:r w:rsidRPr="001F321C">
        <w:rPr>
          <w:u w:val="single"/>
        </w:rPr>
        <w:t xml:space="preserve">INSTITUTO: </w:t>
      </w:r>
    </w:p>
    <w:p w:rsidR="00E1501C" w:rsidRPr="001F321C" w:rsidRDefault="00E1501C" w:rsidP="001F321C">
      <w:pPr>
        <w:rPr>
          <w:shd w:val="clear" w:color="auto" w:fill="FFFFFF"/>
        </w:rPr>
      </w:pPr>
      <w:r w:rsidRPr="001F321C">
        <w:t>Instituto de Formación Técnica Superior N</w:t>
      </w:r>
      <w:r w:rsidR="00326369" w:rsidRPr="001F321C">
        <w:rPr>
          <w:shd w:val="clear" w:color="auto" w:fill="FFFFFF"/>
        </w:rPr>
        <w:t>. º</w:t>
      </w:r>
      <w:r w:rsidRPr="001F321C">
        <w:rPr>
          <w:shd w:val="clear" w:color="auto" w:fill="FFFFFF"/>
        </w:rPr>
        <w:t xml:space="preserve"> 10, CABA</w:t>
      </w:r>
    </w:p>
    <w:p w:rsidR="00E1501C" w:rsidRPr="001F321C" w:rsidRDefault="00E1501C" w:rsidP="001F321C">
      <w:pPr>
        <w:rPr>
          <w:u w:val="single"/>
          <w:shd w:val="clear" w:color="auto" w:fill="FFFFFF"/>
        </w:rPr>
      </w:pPr>
      <w:r w:rsidRPr="001F321C">
        <w:rPr>
          <w:u w:val="single"/>
          <w:shd w:val="clear" w:color="auto" w:fill="FFFFFF"/>
        </w:rPr>
        <w:t>RECURSO HUMANOS:</w:t>
      </w:r>
    </w:p>
    <w:p w:rsidR="00E1501C" w:rsidRPr="001F321C" w:rsidRDefault="00E1501C" w:rsidP="001F321C">
      <w:pPr>
        <w:rPr>
          <w:shd w:val="clear" w:color="auto" w:fill="FFFFFF"/>
        </w:rPr>
      </w:pPr>
      <w:r w:rsidRPr="001F321C">
        <w:rPr>
          <w:shd w:val="clear" w:color="auto" w:fill="FFFFFF"/>
        </w:rPr>
        <w:t>TSAC, (Estudiante) María Victoria Guntren</w:t>
      </w:r>
    </w:p>
    <w:p w:rsidR="00E1501C" w:rsidRPr="001F321C" w:rsidRDefault="00E1501C" w:rsidP="001F321C">
      <w:pPr>
        <w:rPr>
          <w:u w:val="single"/>
          <w:shd w:val="clear" w:color="auto" w:fill="FFFFFF"/>
        </w:rPr>
      </w:pPr>
      <w:r w:rsidRPr="001F321C">
        <w:rPr>
          <w:u w:val="single"/>
          <w:shd w:val="clear" w:color="auto" w:fill="FFFFFF"/>
        </w:rPr>
        <w:t xml:space="preserve">ESTRATEGIAS: </w:t>
      </w:r>
    </w:p>
    <w:p w:rsidR="00E1501C" w:rsidRPr="001F321C" w:rsidRDefault="00E1501C" w:rsidP="001F321C">
      <w:pPr>
        <w:rPr>
          <w:shd w:val="clear" w:color="auto" w:fill="FFFFFF"/>
        </w:rPr>
      </w:pPr>
      <w:r w:rsidRPr="001F321C">
        <w:rPr>
          <w:shd w:val="clear" w:color="auto" w:fill="FFFFFF"/>
        </w:rPr>
        <w:t>Recopilación de datos a partir del acceso a libros y varios sitios web.</w:t>
      </w:r>
    </w:p>
    <w:p w:rsidR="00E1501C" w:rsidRPr="001F321C" w:rsidRDefault="00E1501C" w:rsidP="001F321C">
      <w:pPr>
        <w:rPr>
          <w:u w:val="single"/>
        </w:rPr>
      </w:pPr>
      <w:r w:rsidRPr="001F321C">
        <w:rPr>
          <w:u w:val="single"/>
        </w:rPr>
        <w:t>COSTOS:</w:t>
      </w:r>
    </w:p>
    <w:p w:rsidR="00E1501C" w:rsidRPr="001F321C" w:rsidRDefault="00E1501C" w:rsidP="001F321C">
      <w:r w:rsidRPr="001F321C">
        <w:t>Tiempo: Aproximadamente 2 Meses.</w:t>
      </w:r>
    </w:p>
    <w:p w:rsidR="00E1501C" w:rsidRPr="001F321C" w:rsidRDefault="00E1501C" w:rsidP="001F321C">
      <w:r w:rsidRPr="001F321C">
        <w:t>Gastos: Mínimos</w:t>
      </w:r>
    </w:p>
    <w:p w:rsidR="00E1501C" w:rsidRPr="001F321C" w:rsidRDefault="00E1501C" w:rsidP="001F321C">
      <w:pPr>
        <w:rPr>
          <w:shd w:val="clear" w:color="auto" w:fill="FFFFFF"/>
        </w:rPr>
      </w:pPr>
    </w:p>
    <w:sectPr w:rsidR="00E1501C" w:rsidRPr="001F321C" w:rsidSect="001F321C">
      <w:footerReference w:type="default" r:id="rId77"/>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77C01" w:rsidRDefault="00177C01" w:rsidP="00AD3B88">
      <w:pPr>
        <w:spacing w:line="240" w:lineRule="auto"/>
      </w:pPr>
      <w:r>
        <w:separator/>
      </w:r>
    </w:p>
  </w:endnote>
  <w:endnote w:type="continuationSeparator" w:id="0">
    <w:p w:rsidR="00177C01" w:rsidRDefault="00177C01" w:rsidP="00AD3B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0328070"/>
      <w:docPartObj>
        <w:docPartGallery w:val="Page Numbers (Bottom of Page)"/>
        <w:docPartUnique/>
      </w:docPartObj>
    </w:sdtPr>
    <w:sdtEndPr/>
    <w:sdtContent>
      <w:p w:rsidR="009517D0" w:rsidRDefault="00831D24">
        <w:pPr>
          <w:pStyle w:val="Piedepgina"/>
          <w:jc w:val="center"/>
        </w:pPr>
        <w:r>
          <w:rPr>
            <w:noProof/>
          </w:rPr>
          <mc:AlternateContent>
            <mc:Choice Requires="wps">
              <w:drawing>
                <wp:inline distT="0" distB="0" distL="0" distR="0" wp14:anchorId="34C7F68D">
                  <wp:extent cx="5467350" cy="54610"/>
                  <wp:effectExtent l="38100" t="0" r="0" b="2540"/>
                  <wp:docPr id="18" name="Diagrama de flujo: decisió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B5F3FE5" id="_x0000_t110" coordsize="21600,21600" o:spt="110" path="m10800,l,10800,10800,21600,21600,10800xe">
                  <v:stroke joinstyle="miter"/>
                  <v:path gradientshapeok="t" o:connecttype="rect" textboxrect="5400,5400,16200,16200"/>
                </v:shapetype>
                <v:shape id="Diagrama de flujo: decisión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" fillcolor="black">
                  <v:path arrowok="t"/>
                  <w10:anchorlock/>
                </v:shape>
              </w:pict>
            </mc:Fallback>
          </mc:AlternateContent>
        </w:r>
      </w:p>
      <w:p w:rsidR="009517D0" w:rsidRDefault="00831D24">
        <w:pPr>
          <w:pStyle w:val="Piedepgina"/>
          <w:jc w:val="center"/>
        </w:pPr>
        <w:r>
          <w:fldChar w:fldCharType="begin"/>
        </w:r>
        <w:r>
          <w:instrText>PAGE    \* MERGEFORMAT</w:instrText>
        </w:r>
        <w:r>
          <w:fldChar w:fldCharType="separate"/>
        </w:r>
        <w:r w:rsidR="00B2331C" w:rsidRPr="00B2331C">
          <w:rPr>
            <w:noProof/>
            <w:lang w:val="es-ES"/>
          </w:rPr>
          <w:t>77</w:t>
        </w:r>
        <w:r>
          <w:rPr>
            <w:noProof/>
            <w:lang w:val="es-ES"/>
          </w:rPr>
          <w:fldChar w:fldCharType="end"/>
        </w:r>
      </w:p>
    </w:sdtContent>
  </w:sdt>
  <w:p w:rsidR="009517D0" w:rsidRDefault="009517D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77C01" w:rsidRDefault="00177C01" w:rsidP="00AD3B88">
      <w:pPr>
        <w:spacing w:line="240" w:lineRule="auto"/>
      </w:pPr>
      <w:r>
        <w:separator/>
      </w:r>
    </w:p>
  </w:footnote>
  <w:footnote w:type="continuationSeparator" w:id="0">
    <w:p w:rsidR="00177C01" w:rsidRDefault="00177C01" w:rsidP="00AD3B8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25E9F"/>
    <w:multiLevelType w:val="hybridMultilevel"/>
    <w:tmpl w:val="865AA3A6"/>
    <w:lvl w:ilvl="0" w:tplc="0C0A0005">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15:restartNumberingAfterBreak="0">
    <w:nsid w:val="03A17456"/>
    <w:multiLevelType w:val="hybridMultilevel"/>
    <w:tmpl w:val="4D5405C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15:restartNumberingAfterBreak="0">
    <w:nsid w:val="0546114C"/>
    <w:multiLevelType w:val="hybridMultilevel"/>
    <w:tmpl w:val="8B3E3920"/>
    <w:lvl w:ilvl="0" w:tplc="0C0A0005">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15:restartNumberingAfterBreak="0">
    <w:nsid w:val="0C3465EA"/>
    <w:multiLevelType w:val="hybridMultilevel"/>
    <w:tmpl w:val="65C222C2"/>
    <w:lvl w:ilvl="0" w:tplc="0C0A0005">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EA16E98"/>
    <w:multiLevelType w:val="hybridMultilevel"/>
    <w:tmpl w:val="29D42B00"/>
    <w:lvl w:ilvl="0" w:tplc="0C0A0009">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F6843EC"/>
    <w:multiLevelType w:val="hybridMultilevel"/>
    <w:tmpl w:val="54FE11CE"/>
    <w:lvl w:ilvl="0" w:tplc="FD66E81E">
      <w:numFmt w:val="bullet"/>
      <w:lvlText w:val="-"/>
      <w:lvlJc w:val="left"/>
      <w:pPr>
        <w:ind w:left="644" w:hanging="360"/>
      </w:pPr>
      <w:rPr>
        <w:rFonts w:ascii="Arial" w:eastAsiaTheme="minorHAnsi" w:hAnsi="Arial" w:cs="Aria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6" w15:restartNumberingAfterBreak="0">
    <w:nsid w:val="14CD27E3"/>
    <w:multiLevelType w:val="hybridMultilevel"/>
    <w:tmpl w:val="92AC5E18"/>
    <w:lvl w:ilvl="0" w:tplc="0C0A000D">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17375333"/>
    <w:multiLevelType w:val="hybridMultilevel"/>
    <w:tmpl w:val="49B03F14"/>
    <w:lvl w:ilvl="0" w:tplc="0C0A000B">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333C5005"/>
    <w:multiLevelType w:val="hybridMultilevel"/>
    <w:tmpl w:val="B8C621E2"/>
    <w:lvl w:ilvl="0" w:tplc="0C0A0013">
      <w:start w:val="1"/>
      <w:numFmt w:val="upperRoman"/>
      <w:lvlText w:val="%1."/>
      <w:lvlJc w:val="righ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 w15:restartNumberingAfterBreak="0">
    <w:nsid w:val="34027621"/>
    <w:multiLevelType w:val="hybridMultilevel"/>
    <w:tmpl w:val="F1BC3C86"/>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0" w15:restartNumberingAfterBreak="0">
    <w:nsid w:val="379C1142"/>
    <w:multiLevelType w:val="hybridMultilevel"/>
    <w:tmpl w:val="6A84B3E0"/>
    <w:lvl w:ilvl="0" w:tplc="0C0A000B">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15:restartNumberingAfterBreak="0">
    <w:nsid w:val="387F3252"/>
    <w:multiLevelType w:val="hybridMultilevel"/>
    <w:tmpl w:val="496E61B2"/>
    <w:lvl w:ilvl="0" w:tplc="0C0A0005">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15:restartNumberingAfterBreak="0">
    <w:nsid w:val="42673573"/>
    <w:multiLevelType w:val="hybridMultilevel"/>
    <w:tmpl w:val="8B7E038E"/>
    <w:lvl w:ilvl="0" w:tplc="0C0A0019">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3" w15:restartNumberingAfterBreak="0">
    <w:nsid w:val="44B93727"/>
    <w:multiLevelType w:val="hybridMultilevel"/>
    <w:tmpl w:val="DD06C05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15:restartNumberingAfterBreak="0">
    <w:nsid w:val="48FB7F83"/>
    <w:multiLevelType w:val="hybridMultilevel"/>
    <w:tmpl w:val="2292C45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49103C0D"/>
    <w:multiLevelType w:val="hybridMultilevel"/>
    <w:tmpl w:val="05AE64F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4F250D02"/>
    <w:multiLevelType w:val="hybridMultilevel"/>
    <w:tmpl w:val="5BE6EA38"/>
    <w:lvl w:ilvl="0" w:tplc="0C0A0009">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50127717"/>
    <w:multiLevelType w:val="hybridMultilevel"/>
    <w:tmpl w:val="DE223C4C"/>
    <w:lvl w:ilvl="0" w:tplc="0C0A000B">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15:restartNumberingAfterBreak="0">
    <w:nsid w:val="5AF77791"/>
    <w:multiLevelType w:val="hybridMultilevel"/>
    <w:tmpl w:val="A7B6788C"/>
    <w:lvl w:ilvl="0" w:tplc="FD66E81E">
      <w:numFmt w:val="bullet"/>
      <w:lvlText w:val="-"/>
      <w:lvlJc w:val="left"/>
      <w:pPr>
        <w:ind w:left="1004" w:hanging="360"/>
      </w:pPr>
      <w:rPr>
        <w:rFonts w:ascii="Arial" w:eastAsiaTheme="minorHAnsi" w:hAnsi="Arial" w:cs="Aria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15:restartNumberingAfterBreak="0">
    <w:nsid w:val="67921E4E"/>
    <w:multiLevelType w:val="hybridMultilevel"/>
    <w:tmpl w:val="8EFA9D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7DC211B"/>
    <w:multiLevelType w:val="hybridMultilevel"/>
    <w:tmpl w:val="C31A34F0"/>
    <w:lvl w:ilvl="0" w:tplc="0C0A0005">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77037D29"/>
    <w:multiLevelType w:val="hybridMultilevel"/>
    <w:tmpl w:val="AFD647CA"/>
    <w:lvl w:ilvl="0" w:tplc="0C0A0003">
      <w:start w:val="1"/>
      <w:numFmt w:val="bullet"/>
      <w:lvlText w:val="o"/>
      <w:lvlJc w:val="left"/>
      <w:pPr>
        <w:ind w:left="1004"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79F618B8"/>
    <w:multiLevelType w:val="hybridMultilevel"/>
    <w:tmpl w:val="FFC85AB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7C645C31"/>
    <w:multiLevelType w:val="hybridMultilevel"/>
    <w:tmpl w:val="1612202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7DFC7B94"/>
    <w:multiLevelType w:val="hybridMultilevel"/>
    <w:tmpl w:val="C534003E"/>
    <w:lvl w:ilvl="0" w:tplc="0C0A000B">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23"/>
  </w:num>
  <w:num w:numId="2">
    <w:abstractNumId w:val="21"/>
  </w:num>
  <w:num w:numId="3">
    <w:abstractNumId w:val="11"/>
  </w:num>
  <w:num w:numId="4">
    <w:abstractNumId w:val="5"/>
  </w:num>
  <w:num w:numId="5">
    <w:abstractNumId w:val="24"/>
  </w:num>
  <w:num w:numId="6">
    <w:abstractNumId w:val="17"/>
  </w:num>
  <w:num w:numId="7">
    <w:abstractNumId w:val="10"/>
  </w:num>
  <w:num w:numId="8">
    <w:abstractNumId w:val="3"/>
  </w:num>
  <w:num w:numId="9">
    <w:abstractNumId w:val="2"/>
  </w:num>
  <w:num w:numId="10">
    <w:abstractNumId w:val="0"/>
  </w:num>
  <w:num w:numId="11">
    <w:abstractNumId w:val="20"/>
  </w:num>
  <w:num w:numId="12">
    <w:abstractNumId w:val="7"/>
  </w:num>
  <w:num w:numId="13">
    <w:abstractNumId w:val="19"/>
  </w:num>
  <w:num w:numId="14">
    <w:abstractNumId w:val="15"/>
  </w:num>
  <w:num w:numId="15">
    <w:abstractNumId w:val="4"/>
  </w:num>
  <w:num w:numId="16">
    <w:abstractNumId w:val="16"/>
  </w:num>
  <w:num w:numId="17">
    <w:abstractNumId w:val="6"/>
  </w:num>
  <w:num w:numId="18">
    <w:abstractNumId w:val="14"/>
  </w:num>
  <w:num w:numId="19">
    <w:abstractNumId w:val="22"/>
  </w:num>
  <w:num w:numId="20">
    <w:abstractNumId w:val="1"/>
  </w:num>
  <w:num w:numId="21">
    <w:abstractNumId w:val="13"/>
  </w:num>
  <w:num w:numId="22">
    <w:abstractNumId w:val="12"/>
  </w:num>
  <w:num w:numId="23">
    <w:abstractNumId w:val="9"/>
  </w:num>
  <w:num w:numId="24">
    <w:abstractNumId w:val="8"/>
  </w:num>
  <w:num w:numId="25">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efaultTabStop w:val="708"/>
  <w:hyphenationZone w:val="425"/>
  <w:drawingGridHorizontalSpacing w:val="120"/>
  <w:displayHorizontalDrawingGridEvery w:val="2"/>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0CD"/>
    <w:rsid w:val="00000557"/>
    <w:rsid w:val="00000645"/>
    <w:rsid w:val="00007E0D"/>
    <w:rsid w:val="0001133D"/>
    <w:rsid w:val="00011EB0"/>
    <w:rsid w:val="00012CDD"/>
    <w:rsid w:val="00013329"/>
    <w:rsid w:val="0001507B"/>
    <w:rsid w:val="00022A63"/>
    <w:rsid w:val="00041FE8"/>
    <w:rsid w:val="0004423F"/>
    <w:rsid w:val="0004540D"/>
    <w:rsid w:val="00046B8B"/>
    <w:rsid w:val="00047F9F"/>
    <w:rsid w:val="00050CCD"/>
    <w:rsid w:val="000527F0"/>
    <w:rsid w:val="00053704"/>
    <w:rsid w:val="00054230"/>
    <w:rsid w:val="00054C09"/>
    <w:rsid w:val="00056999"/>
    <w:rsid w:val="00064ACD"/>
    <w:rsid w:val="0006520F"/>
    <w:rsid w:val="00080A62"/>
    <w:rsid w:val="000906CE"/>
    <w:rsid w:val="00090EA7"/>
    <w:rsid w:val="00093CC9"/>
    <w:rsid w:val="000A130E"/>
    <w:rsid w:val="000A4124"/>
    <w:rsid w:val="000A4760"/>
    <w:rsid w:val="000A7052"/>
    <w:rsid w:val="000B212F"/>
    <w:rsid w:val="000B5624"/>
    <w:rsid w:val="000C084C"/>
    <w:rsid w:val="000C69FF"/>
    <w:rsid w:val="000D0C65"/>
    <w:rsid w:val="000D0C7B"/>
    <w:rsid w:val="000D23E2"/>
    <w:rsid w:val="000D60C1"/>
    <w:rsid w:val="000E2BE3"/>
    <w:rsid w:val="000F0E17"/>
    <w:rsid w:val="000F5514"/>
    <w:rsid w:val="00101428"/>
    <w:rsid w:val="00103BF8"/>
    <w:rsid w:val="00104697"/>
    <w:rsid w:val="00107898"/>
    <w:rsid w:val="00110633"/>
    <w:rsid w:val="00120ED9"/>
    <w:rsid w:val="00123FEF"/>
    <w:rsid w:val="00124458"/>
    <w:rsid w:val="001277AC"/>
    <w:rsid w:val="001301C3"/>
    <w:rsid w:val="0013045F"/>
    <w:rsid w:val="00132114"/>
    <w:rsid w:val="00136BDE"/>
    <w:rsid w:val="00140D5E"/>
    <w:rsid w:val="00140DC6"/>
    <w:rsid w:val="00141C8E"/>
    <w:rsid w:val="001423C8"/>
    <w:rsid w:val="00142CE8"/>
    <w:rsid w:val="00147657"/>
    <w:rsid w:val="001477DD"/>
    <w:rsid w:val="0015012F"/>
    <w:rsid w:val="00151ADC"/>
    <w:rsid w:val="0015732F"/>
    <w:rsid w:val="001606EB"/>
    <w:rsid w:val="001630F3"/>
    <w:rsid w:val="001644D6"/>
    <w:rsid w:val="00170AAE"/>
    <w:rsid w:val="00172E8C"/>
    <w:rsid w:val="00173E5C"/>
    <w:rsid w:val="00177C01"/>
    <w:rsid w:val="001828C0"/>
    <w:rsid w:val="00186FFE"/>
    <w:rsid w:val="00191A84"/>
    <w:rsid w:val="001A620A"/>
    <w:rsid w:val="001A7078"/>
    <w:rsid w:val="001B1EEF"/>
    <w:rsid w:val="001C537A"/>
    <w:rsid w:val="001D3307"/>
    <w:rsid w:val="001D4656"/>
    <w:rsid w:val="001D583D"/>
    <w:rsid w:val="001D772F"/>
    <w:rsid w:val="001E2D51"/>
    <w:rsid w:val="001F301E"/>
    <w:rsid w:val="001F321C"/>
    <w:rsid w:val="001F333F"/>
    <w:rsid w:val="001F3414"/>
    <w:rsid w:val="001F5312"/>
    <w:rsid w:val="0020222D"/>
    <w:rsid w:val="00203C78"/>
    <w:rsid w:val="002056CF"/>
    <w:rsid w:val="00207397"/>
    <w:rsid w:val="002077D5"/>
    <w:rsid w:val="00212365"/>
    <w:rsid w:val="00212F96"/>
    <w:rsid w:val="002159FC"/>
    <w:rsid w:val="0022418E"/>
    <w:rsid w:val="00226FDD"/>
    <w:rsid w:val="0022797D"/>
    <w:rsid w:val="00233ECE"/>
    <w:rsid w:val="00234244"/>
    <w:rsid w:val="002363C8"/>
    <w:rsid w:val="00246ED0"/>
    <w:rsid w:val="00253EA3"/>
    <w:rsid w:val="00260CE6"/>
    <w:rsid w:val="00260D13"/>
    <w:rsid w:val="00285CDF"/>
    <w:rsid w:val="0029041D"/>
    <w:rsid w:val="0029298B"/>
    <w:rsid w:val="002962DE"/>
    <w:rsid w:val="002A1D26"/>
    <w:rsid w:val="002A7B6C"/>
    <w:rsid w:val="002B0237"/>
    <w:rsid w:val="002B112D"/>
    <w:rsid w:val="002C32C9"/>
    <w:rsid w:val="002C5984"/>
    <w:rsid w:val="002E0607"/>
    <w:rsid w:val="002E4C09"/>
    <w:rsid w:val="002F3FCC"/>
    <w:rsid w:val="002F4B01"/>
    <w:rsid w:val="002F734D"/>
    <w:rsid w:val="00310914"/>
    <w:rsid w:val="003113E1"/>
    <w:rsid w:val="00312C40"/>
    <w:rsid w:val="00313335"/>
    <w:rsid w:val="00313FC8"/>
    <w:rsid w:val="003143C6"/>
    <w:rsid w:val="00317446"/>
    <w:rsid w:val="00326369"/>
    <w:rsid w:val="00326793"/>
    <w:rsid w:val="003270AA"/>
    <w:rsid w:val="00331881"/>
    <w:rsid w:val="00331C0C"/>
    <w:rsid w:val="0033294E"/>
    <w:rsid w:val="00337D7C"/>
    <w:rsid w:val="0034676C"/>
    <w:rsid w:val="0034771D"/>
    <w:rsid w:val="00347F26"/>
    <w:rsid w:val="00362DC3"/>
    <w:rsid w:val="00366134"/>
    <w:rsid w:val="003702B3"/>
    <w:rsid w:val="00376B47"/>
    <w:rsid w:val="003855A5"/>
    <w:rsid w:val="0039748D"/>
    <w:rsid w:val="003A1691"/>
    <w:rsid w:val="003A3EE2"/>
    <w:rsid w:val="003A6055"/>
    <w:rsid w:val="003B07D7"/>
    <w:rsid w:val="003B4B4A"/>
    <w:rsid w:val="003D0938"/>
    <w:rsid w:val="003D46B2"/>
    <w:rsid w:val="003F092A"/>
    <w:rsid w:val="003F28D1"/>
    <w:rsid w:val="003F4873"/>
    <w:rsid w:val="003F79E3"/>
    <w:rsid w:val="004107EC"/>
    <w:rsid w:val="0041140E"/>
    <w:rsid w:val="0041241D"/>
    <w:rsid w:val="00413470"/>
    <w:rsid w:val="00414183"/>
    <w:rsid w:val="004235A6"/>
    <w:rsid w:val="00424F18"/>
    <w:rsid w:val="00431928"/>
    <w:rsid w:val="00433157"/>
    <w:rsid w:val="00443BF7"/>
    <w:rsid w:val="00447F95"/>
    <w:rsid w:val="0045236D"/>
    <w:rsid w:val="004642A6"/>
    <w:rsid w:val="00472E0D"/>
    <w:rsid w:val="00472F69"/>
    <w:rsid w:val="00476CDA"/>
    <w:rsid w:val="00476DBD"/>
    <w:rsid w:val="00487A0F"/>
    <w:rsid w:val="004912CE"/>
    <w:rsid w:val="00491D96"/>
    <w:rsid w:val="00492197"/>
    <w:rsid w:val="004931F1"/>
    <w:rsid w:val="004955D3"/>
    <w:rsid w:val="00496A9F"/>
    <w:rsid w:val="004B0937"/>
    <w:rsid w:val="004C0F8B"/>
    <w:rsid w:val="004C551D"/>
    <w:rsid w:val="004C6836"/>
    <w:rsid w:val="004C6864"/>
    <w:rsid w:val="004C71B4"/>
    <w:rsid w:val="004C7E67"/>
    <w:rsid w:val="004D1B6B"/>
    <w:rsid w:val="004D55AE"/>
    <w:rsid w:val="004E5782"/>
    <w:rsid w:val="004E7590"/>
    <w:rsid w:val="004F281C"/>
    <w:rsid w:val="004F4468"/>
    <w:rsid w:val="0050209F"/>
    <w:rsid w:val="00502B70"/>
    <w:rsid w:val="00504E9B"/>
    <w:rsid w:val="00512BC6"/>
    <w:rsid w:val="005156F2"/>
    <w:rsid w:val="00516F14"/>
    <w:rsid w:val="00523286"/>
    <w:rsid w:val="005247F6"/>
    <w:rsid w:val="00525C3E"/>
    <w:rsid w:val="00526040"/>
    <w:rsid w:val="00526B1B"/>
    <w:rsid w:val="00536F3C"/>
    <w:rsid w:val="00541AF0"/>
    <w:rsid w:val="00543B50"/>
    <w:rsid w:val="00543C38"/>
    <w:rsid w:val="0054467B"/>
    <w:rsid w:val="00544878"/>
    <w:rsid w:val="0054701B"/>
    <w:rsid w:val="005502DA"/>
    <w:rsid w:val="005507E4"/>
    <w:rsid w:val="00554957"/>
    <w:rsid w:val="005645A9"/>
    <w:rsid w:val="00577230"/>
    <w:rsid w:val="00577264"/>
    <w:rsid w:val="00577BAA"/>
    <w:rsid w:val="0058244C"/>
    <w:rsid w:val="005875DF"/>
    <w:rsid w:val="00594DD0"/>
    <w:rsid w:val="005A0F52"/>
    <w:rsid w:val="005A4168"/>
    <w:rsid w:val="005B1BE6"/>
    <w:rsid w:val="005B35DE"/>
    <w:rsid w:val="005B3D03"/>
    <w:rsid w:val="005B48FC"/>
    <w:rsid w:val="005B5FFA"/>
    <w:rsid w:val="005C06FD"/>
    <w:rsid w:val="005C5857"/>
    <w:rsid w:val="005D22B9"/>
    <w:rsid w:val="005E0CD4"/>
    <w:rsid w:val="005E1B7C"/>
    <w:rsid w:val="005E34A6"/>
    <w:rsid w:val="005E3A90"/>
    <w:rsid w:val="005E3DE8"/>
    <w:rsid w:val="005F22E9"/>
    <w:rsid w:val="005F6C43"/>
    <w:rsid w:val="00602DDC"/>
    <w:rsid w:val="00604911"/>
    <w:rsid w:val="0061382A"/>
    <w:rsid w:val="00614451"/>
    <w:rsid w:val="006167BA"/>
    <w:rsid w:val="00622C82"/>
    <w:rsid w:val="00625BCE"/>
    <w:rsid w:val="00627DE9"/>
    <w:rsid w:val="006307E0"/>
    <w:rsid w:val="006322A0"/>
    <w:rsid w:val="00645C22"/>
    <w:rsid w:val="00645CB8"/>
    <w:rsid w:val="00647D48"/>
    <w:rsid w:val="006512B5"/>
    <w:rsid w:val="00652EBE"/>
    <w:rsid w:val="00663263"/>
    <w:rsid w:val="006716C4"/>
    <w:rsid w:val="0067397B"/>
    <w:rsid w:val="00677EA1"/>
    <w:rsid w:val="00687A7D"/>
    <w:rsid w:val="0069188E"/>
    <w:rsid w:val="00694FA8"/>
    <w:rsid w:val="00697EC0"/>
    <w:rsid w:val="006B20D4"/>
    <w:rsid w:val="006B2764"/>
    <w:rsid w:val="006C6497"/>
    <w:rsid w:val="006D6002"/>
    <w:rsid w:val="006D7411"/>
    <w:rsid w:val="006D7F05"/>
    <w:rsid w:val="006E5B57"/>
    <w:rsid w:val="006F37E6"/>
    <w:rsid w:val="007008FE"/>
    <w:rsid w:val="0070142D"/>
    <w:rsid w:val="00703670"/>
    <w:rsid w:val="00712737"/>
    <w:rsid w:val="00720AC6"/>
    <w:rsid w:val="00726EA6"/>
    <w:rsid w:val="007354D9"/>
    <w:rsid w:val="00735F77"/>
    <w:rsid w:val="00736128"/>
    <w:rsid w:val="007372DA"/>
    <w:rsid w:val="007438CA"/>
    <w:rsid w:val="0074764A"/>
    <w:rsid w:val="00751E93"/>
    <w:rsid w:val="0076122E"/>
    <w:rsid w:val="0076264E"/>
    <w:rsid w:val="0076590D"/>
    <w:rsid w:val="00770A28"/>
    <w:rsid w:val="00771BC5"/>
    <w:rsid w:val="007735A1"/>
    <w:rsid w:val="00774010"/>
    <w:rsid w:val="00782D33"/>
    <w:rsid w:val="007960B2"/>
    <w:rsid w:val="00796F0B"/>
    <w:rsid w:val="007A4A44"/>
    <w:rsid w:val="007A707E"/>
    <w:rsid w:val="007B0238"/>
    <w:rsid w:val="007B0500"/>
    <w:rsid w:val="007B1576"/>
    <w:rsid w:val="007B384B"/>
    <w:rsid w:val="007B4DB4"/>
    <w:rsid w:val="007B68C4"/>
    <w:rsid w:val="007C1AF2"/>
    <w:rsid w:val="007C2599"/>
    <w:rsid w:val="007C28F6"/>
    <w:rsid w:val="007C3C3E"/>
    <w:rsid w:val="007C5D44"/>
    <w:rsid w:val="007D1725"/>
    <w:rsid w:val="007E0C57"/>
    <w:rsid w:val="007E0D86"/>
    <w:rsid w:val="007E1B7E"/>
    <w:rsid w:val="007E1C08"/>
    <w:rsid w:val="007E1F8A"/>
    <w:rsid w:val="007E5909"/>
    <w:rsid w:val="007E6DE7"/>
    <w:rsid w:val="007F6A46"/>
    <w:rsid w:val="007F6DCB"/>
    <w:rsid w:val="0080154D"/>
    <w:rsid w:val="008023E3"/>
    <w:rsid w:val="0081487B"/>
    <w:rsid w:val="00815A23"/>
    <w:rsid w:val="0081749B"/>
    <w:rsid w:val="00822311"/>
    <w:rsid w:val="00827B57"/>
    <w:rsid w:val="008308DF"/>
    <w:rsid w:val="00831D24"/>
    <w:rsid w:val="008324F7"/>
    <w:rsid w:val="0083394D"/>
    <w:rsid w:val="00833A59"/>
    <w:rsid w:val="00840787"/>
    <w:rsid w:val="00842A44"/>
    <w:rsid w:val="0084682D"/>
    <w:rsid w:val="00847891"/>
    <w:rsid w:val="0085214F"/>
    <w:rsid w:val="00853664"/>
    <w:rsid w:val="00855D43"/>
    <w:rsid w:val="00860C13"/>
    <w:rsid w:val="00863C35"/>
    <w:rsid w:val="00864D78"/>
    <w:rsid w:val="00865E01"/>
    <w:rsid w:val="00870D50"/>
    <w:rsid w:val="00877C4D"/>
    <w:rsid w:val="00881FD2"/>
    <w:rsid w:val="00883072"/>
    <w:rsid w:val="0089133E"/>
    <w:rsid w:val="0089241B"/>
    <w:rsid w:val="008973DB"/>
    <w:rsid w:val="008A1385"/>
    <w:rsid w:val="008A36B8"/>
    <w:rsid w:val="008A63C2"/>
    <w:rsid w:val="008B3AE9"/>
    <w:rsid w:val="008C1943"/>
    <w:rsid w:val="008C2A29"/>
    <w:rsid w:val="008C481B"/>
    <w:rsid w:val="008D0EA4"/>
    <w:rsid w:val="008D104E"/>
    <w:rsid w:val="008D4B46"/>
    <w:rsid w:val="008D655A"/>
    <w:rsid w:val="008D742A"/>
    <w:rsid w:val="008E72CA"/>
    <w:rsid w:val="008F2526"/>
    <w:rsid w:val="008F3547"/>
    <w:rsid w:val="008F3836"/>
    <w:rsid w:val="008F4F0C"/>
    <w:rsid w:val="00911394"/>
    <w:rsid w:val="00915ED7"/>
    <w:rsid w:val="0092556D"/>
    <w:rsid w:val="00933172"/>
    <w:rsid w:val="0093349B"/>
    <w:rsid w:val="00935CD5"/>
    <w:rsid w:val="00941FA4"/>
    <w:rsid w:val="00942B88"/>
    <w:rsid w:val="009510D9"/>
    <w:rsid w:val="009517D0"/>
    <w:rsid w:val="0095409F"/>
    <w:rsid w:val="00960343"/>
    <w:rsid w:val="00967812"/>
    <w:rsid w:val="009717C3"/>
    <w:rsid w:val="009729B1"/>
    <w:rsid w:val="00973A8E"/>
    <w:rsid w:val="00974982"/>
    <w:rsid w:val="00976BBC"/>
    <w:rsid w:val="009807A5"/>
    <w:rsid w:val="009815A1"/>
    <w:rsid w:val="0098402D"/>
    <w:rsid w:val="00984474"/>
    <w:rsid w:val="00984BB7"/>
    <w:rsid w:val="009941C5"/>
    <w:rsid w:val="0099672D"/>
    <w:rsid w:val="009A0093"/>
    <w:rsid w:val="009A1BE8"/>
    <w:rsid w:val="009A3852"/>
    <w:rsid w:val="009B4A30"/>
    <w:rsid w:val="009C3676"/>
    <w:rsid w:val="009C46AC"/>
    <w:rsid w:val="009D0D7A"/>
    <w:rsid w:val="009D2545"/>
    <w:rsid w:val="009D4E2E"/>
    <w:rsid w:val="009E5C44"/>
    <w:rsid w:val="009F3A81"/>
    <w:rsid w:val="00A1170D"/>
    <w:rsid w:val="00A132D4"/>
    <w:rsid w:val="00A165C2"/>
    <w:rsid w:val="00A20EF4"/>
    <w:rsid w:val="00A221C0"/>
    <w:rsid w:val="00A23E07"/>
    <w:rsid w:val="00A30A8C"/>
    <w:rsid w:val="00A316C4"/>
    <w:rsid w:val="00A348A8"/>
    <w:rsid w:val="00A44B2B"/>
    <w:rsid w:val="00A5184F"/>
    <w:rsid w:val="00A55272"/>
    <w:rsid w:val="00A57309"/>
    <w:rsid w:val="00A64CEF"/>
    <w:rsid w:val="00A7615B"/>
    <w:rsid w:val="00A8000F"/>
    <w:rsid w:val="00A91A6E"/>
    <w:rsid w:val="00A978B3"/>
    <w:rsid w:val="00AA5408"/>
    <w:rsid w:val="00AB2DD7"/>
    <w:rsid w:val="00AB5885"/>
    <w:rsid w:val="00AB5CB0"/>
    <w:rsid w:val="00AC409D"/>
    <w:rsid w:val="00AD2D21"/>
    <w:rsid w:val="00AD3B88"/>
    <w:rsid w:val="00AD7C69"/>
    <w:rsid w:val="00AD7DBA"/>
    <w:rsid w:val="00AD7E0B"/>
    <w:rsid w:val="00AE271E"/>
    <w:rsid w:val="00AE77BB"/>
    <w:rsid w:val="00AF2395"/>
    <w:rsid w:val="00AF4206"/>
    <w:rsid w:val="00AF6C55"/>
    <w:rsid w:val="00B2331C"/>
    <w:rsid w:val="00B260C9"/>
    <w:rsid w:val="00B26E3B"/>
    <w:rsid w:val="00B307AF"/>
    <w:rsid w:val="00B32E1B"/>
    <w:rsid w:val="00B35EDB"/>
    <w:rsid w:val="00B434C6"/>
    <w:rsid w:val="00B454E8"/>
    <w:rsid w:val="00B759D5"/>
    <w:rsid w:val="00B773CD"/>
    <w:rsid w:val="00B81B6A"/>
    <w:rsid w:val="00B939DC"/>
    <w:rsid w:val="00B94D32"/>
    <w:rsid w:val="00BB32D6"/>
    <w:rsid w:val="00BB408E"/>
    <w:rsid w:val="00BB44F9"/>
    <w:rsid w:val="00BC70ED"/>
    <w:rsid w:val="00BD0DFF"/>
    <w:rsid w:val="00BF3BBA"/>
    <w:rsid w:val="00BF7952"/>
    <w:rsid w:val="00C110F3"/>
    <w:rsid w:val="00C1314B"/>
    <w:rsid w:val="00C15C56"/>
    <w:rsid w:val="00C164DC"/>
    <w:rsid w:val="00C22CC5"/>
    <w:rsid w:val="00C2556B"/>
    <w:rsid w:val="00C27413"/>
    <w:rsid w:val="00C40392"/>
    <w:rsid w:val="00C405A7"/>
    <w:rsid w:val="00C45896"/>
    <w:rsid w:val="00C45B96"/>
    <w:rsid w:val="00C558A4"/>
    <w:rsid w:val="00C66739"/>
    <w:rsid w:val="00C70326"/>
    <w:rsid w:val="00C7079B"/>
    <w:rsid w:val="00C74813"/>
    <w:rsid w:val="00C7577E"/>
    <w:rsid w:val="00C7733A"/>
    <w:rsid w:val="00C84CC4"/>
    <w:rsid w:val="00C9178D"/>
    <w:rsid w:val="00C94AFB"/>
    <w:rsid w:val="00C97E50"/>
    <w:rsid w:val="00CA79EC"/>
    <w:rsid w:val="00CB1127"/>
    <w:rsid w:val="00CB19BE"/>
    <w:rsid w:val="00CB4711"/>
    <w:rsid w:val="00CB745B"/>
    <w:rsid w:val="00CB7E42"/>
    <w:rsid w:val="00CC234E"/>
    <w:rsid w:val="00CC3B7F"/>
    <w:rsid w:val="00CC4864"/>
    <w:rsid w:val="00CC642E"/>
    <w:rsid w:val="00CD0D5A"/>
    <w:rsid w:val="00CE4B83"/>
    <w:rsid w:val="00CF0C03"/>
    <w:rsid w:val="00CF5556"/>
    <w:rsid w:val="00CF5AFD"/>
    <w:rsid w:val="00CF5B21"/>
    <w:rsid w:val="00CF716D"/>
    <w:rsid w:val="00D00F79"/>
    <w:rsid w:val="00D030EF"/>
    <w:rsid w:val="00D03ADB"/>
    <w:rsid w:val="00D049E1"/>
    <w:rsid w:val="00D10B34"/>
    <w:rsid w:val="00D12DBE"/>
    <w:rsid w:val="00D16C9C"/>
    <w:rsid w:val="00D172C9"/>
    <w:rsid w:val="00D272CC"/>
    <w:rsid w:val="00D3013A"/>
    <w:rsid w:val="00D346C8"/>
    <w:rsid w:val="00D4438A"/>
    <w:rsid w:val="00D4450C"/>
    <w:rsid w:val="00D4531D"/>
    <w:rsid w:val="00D53ACE"/>
    <w:rsid w:val="00D57219"/>
    <w:rsid w:val="00D60E46"/>
    <w:rsid w:val="00D613B8"/>
    <w:rsid w:val="00D619E2"/>
    <w:rsid w:val="00D649CF"/>
    <w:rsid w:val="00D64E9C"/>
    <w:rsid w:val="00D65333"/>
    <w:rsid w:val="00D71BF1"/>
    <w:rsid w:val="00D731E5"/>
    <w:rsid w:val="00D7745A"/>
    <w:rsid w:val="00D8161F"/>
    <w:rsid w:val="00D83535"/>
    <w:rsid w:val="00D841FD"/>
    <w:rsid w:val="00D9546B"/>
    <w:rsid w:val="00D97467"/>
    <w:rsid w:val="00D9787D"/>
    <w:rsid w:val="00DA02A6"/>
    <w:rsid w:val="00DA5827"/>
    <w:rsid w:val="00DB2E0B"/>
    <w:rsid w:val="00DD0A2B"/>
    <w:rsid w:val="00DD137D"/>
    <w:rsid w:val="00DD6020"/>
    <w:rsid w:val="00DD608F"/>
    <w:rsid w:val="00DE04D5"/>
    <w:rsid w:val="00DE04FA"/>
    <w:rsid w:val="00DE3B62"/>
    <w:rsid w:val="00DE67B6"/>
    <w:rsid w:val="00DF3D4A"/>
    <w:rsid w:val="00DF6C3B"/>
    <w:rsid w:val="00DF7ABD"/>
    <w:rsid w:val="00E1501C"/>
    <w:rsid w:val="00E1555D"/>
    <w:rsid w:val="00E22489"/>
    <w:rsid w:val="00E228D9"/>
    <w:rsid w:val="00E22DE7"/>
    <w:rsid w:val="00E2749F"/>
    <w:rsid w:val="00E30C12"/>
    <w:rsid w:val="00E337EA"/>
    <w:rsid w:val="00E33BC3"/>
    <w:rsid w:val="00E4066E"/>
    <w:rsid w:val="00E45736"/>
    <w:rsid w:val="00E5161C"/>
    <w:rsid w:val="00E66243"/>
    <w:rsid w:val="00E77842"/>
    <w:rsid w:val="00E8348C"/>
    <w:rsid w:val="00E9362B"/>
    <w:rsid w:val="00EA186F"/>
    <w:rsid w:val="00EA35FD"/>
    <w:rsid w:val="00EB05BD"/>
    <w:rsid w:val="00EB7C5D"/>
    <w:rsid w:val="00EC09F2"/>
    <w:rsid w:val="00EC7EFF"/>
    <w:rsid w:val="00ED2C94"/>
    <w:rsid w:val="00ED4BF0"/>
    <w:rsid w:val="00ED7492"/>
    <w:rsid w:val="00ED749C"/>
    <w:rsid w:val="00EE1104"/>
    <w:rsid w:val="00EE515D"/>
    <w:rsid w:val="00EF3B33"/>
    <w:rsid w:val="00EF3CA3"/>
    <w:rsid w:val="00F1449D"/>
    <w:rsid w:val="00F200EC"/>
    <w:rsid w:val="00F228B7"/>
    <w:rsid w:val="00F24E53"/>
    <w:rsid w:val="00F31E0D"/>
    <w:rsid w:val="00F32732"/>
    <w:rsid w:val="00F33288"/>
    <w:rsid w:val="00F33B95"/>
    <w:rsid w:val="00F41052"/>
    <w:rsid w:val="00F52969"/>
    <w:rsid w:val="00F53F23"/>
    <w:rsid w:val="00F54D71"/>
    <w:rsid w:val="00F56B4B"/>
    <w:rsid w:val="00F56C2F"/>
    <w:rsid w:val="00F679D0"/>
    <w:rsid w:val="00F703E3"/>
    <w:rsid w:val="00F75019"/>
    <w:rsid w:val="00F7605F"/>
    <w:rsid w:val="00F7741D"/>
    <w:rsid w:val="00F83C5A"/>
    <w:rsid w:val="00F85AD7"/>
    <w:rsid w:val="00F94A8F"/>
    <w:rsid w:val="00FA2592"/>
    <w:rsid w:val="00FA5746"/>
    <w:rsid w:val="00FA6A9D"/>
    <w:rsid w:val="00FB1ABB"/>
    <w:rsid w:val="00FB5FBE"/>
    <w:rsid w:val="00FC098F"/>
    <w:rsid w:val="00FD391B"/>
    <w:rsid w:val="00FD671B"/>
    <w:rsid w:val="00FE50CD"/>
    <w:rsid w:val="00FF5945"/>
    <w:rsid w:val="00FF68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5:docId w15:val="{07229131-40E6-9242-9293-77834FB03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21C"/>
    <w:pPr>
      <w:spacing w:after="0" w:line="480" w:lineRule="auto"/>
      <w:ind w:firstLine="284"/>
    </w:pPr>
    <w:rPr>
      <w:rFonts w:ascii="Arial" w:hAnsi="Arial"/>
      <w:sz w:val="24"/>
    </w:rPr>
  </w:style>
  <w:style w:type="paragraph" w:styleId="Ttulo1">
    <w:name w:val="heading 1"/>
    <w:basedOn w:val="Normal"/>
    <w:next w:val="Normal"/>
    <w:link w:val="Ttulo1Car"/>
    <w:uiPriority w:val="9"/>
    <w:rsid w:val="00ED749C"/>
    <w:pPr>
      <w:keepNext/>
      <w:keepLines/>
      <w:outlineLvl w:val="0"/>
    </w:pPr>
    <w:rPr>
      <w:rFonts w:eastAsiaTheme="majorEastAsia" w:cstheme="majorBidi"/>
      <w:b/>
      <w:color w:val="2F5496" w:themeColor="accent1" w:themeShade="BF"/>
      <w:szCs w:val="32"/>
    </w:rPr>
  </w:style>
  <w:style w:type="paragraph" w:styleId="Ttulo2">
    <w:name w:val="heading 2"/>
    <w:aliases w:val="nivel 1"/>
    <w:basedOn w:val="Normal"/>
    <w:next w:val="Normal"/>
    <w:link w:val="Ttulo2Car"/>
    <w:uiPriority w:val="9"/>
    <w:unhideWhenUsed/>
    <w:qFormat/>
    <w:rsid w:val="00577230"/>
    <w:pPr>
      <w:keepNext/>
      <w:keepLines/>
      <w:spacing w:before="200"/>
      <w:ind w:firstLine="0"/>
      <w:jc w:val="center"/>
      <w:outlineLvl w:val="1"/>
    </w:pPr>
    <w:rPr>
      <w:rFonts w:eastAsiaTheme="majorEastAsia" w:cstheme="majorBidi"/>
      <w:b/>
      <w:bCs/>
      <w:szCs w:val="26"/>
    </w:rPr>
  </w:style>
  <w:style w:type="paragraph" w:styleId="Ttulo3">
    <w:name w:val="heading 3"/>
    <w:aliases w:val="nivel 2"/>
    <w:basedOn w:val="Normal"/>
    <w:next w:val="Normal"/>
    <w:link w:val="Ttulo3Car"/>
    <w:uiPriority w:val="9"/>
    <w:unhideWhenUsed/>
    <w:qFormat/>
    <w:rsid w:val="00A1170D"/>
    <w:pPr>
      <w:keepNext/>
      <w:keepLines/>
      <w:ind w:firstLine="0"/>
      <w:outlineLvl w:val="2"/>
    </w:pPr>
    <w:rPr>
      <w:rFonts w:eastAsiaTheme="majorEastAsia" w:cstheme="majorBidi"/>
      <w:b/>
      <w:bCs/>
    </w:rPr>
  </w:style>
  <w:style w:type="paragraph" w:styleId="Ttulo4">
    <w:name w:val="heading 4"/>
    <w:aliases w:val="nivel 3"/>
    <w:basedOn w:val="Normal"/>
    <w:next w:val="Normal"/>
    <w:link w:val="Ttulo4Car"/>
    <w:uiPriority w:val="9"/>
    <w:unhideWhenUsed/>
    <w:qFormat/>
    <w:rsid w:val="00FD671B"/>
    <w:pPr>
      <w:keepNext/>
      <w:keepLines/>
      <w:spacing w:before="200"/>
      <w:outlineLvl w:val="3"/>
    </w:pPr>
    <w:rPr>
      <w:rFonts w:eastAsiaTheme="majorEastAsia" w:cstheme="majorBidi"/>
      <w:b/>
      <w:bCs/>
      <w:iCs/>
    </w:rPr>
  </w:style>
  <w:style w:type="paragraph" w:styleId="Ttulo5">
    <w:name w:val="heading 5"/>
    <w:aliases w:val="nivel 4"/>
    <w:basedOn w:val="Normal"/>
    <w:next w:val="Normal"/>
    <w:link w:val="Ttulo5Car"/>
    <w:uiPriority w:val="9"/>
    <w:unhideWhenUsed/>
    <w:qFormat/>
    <w:rsid w:val="00492197"/>
    <w:pPr>
      <w:keepNext/>
      <w:keepLines/>
      <w:spacing w:before="200"/>
      <w:outlineLvl w:val="4"/>
    </w:pPr>
    <w:rPr>
      <w:rFonts w:eastAsiaTheme="majorEastAsia" w:cstheme="majorBidi"/>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E50CD"/>
    <w:rPr>
      <w:color w:val="0000FF"/>
      <w:u w:val="single"/>
    </w:rPr>
  </w:style>
  <w:style w:type="paragraph" w:styleId="NormalWeb">
    <w:name w:val="Normal (Web)"/>
    <w:basedOn w:val="Normal"/>
    <w:uiPriority w:val="99"/>
    <w:semiHidden/>
    <w:unhideWhenUsed/>
    <w:rsid w:val="00504E9B"/>
    <w:pPr>
      <w:spacing w:before="100" w:beforeAutospacing="1" w:after="100" w:afterAutospacing="1" w:line="240" w:lineRule="auto"/>
    </w:pPr>
    <w:rPr>
      <w:rFonts w:eastAsia="Times New Roman" w:cs="Times New Roman"/>
      <w:szCs w:val="24"/>
      <w:lang w:eastAsia="es-AR"/>
    </w:rPr>
  </w:style>
  <w:style w:type="character" w:styleId="Textoennegrita">
    <w:name w:val="Strong"/>
    <w:basedOn w:val="Fuentedeprrafopredeter"/>
    <w:uiPriority w:val="22"/>
    <w:qFormat/>
    <w:rsid w:val="00504E9B"/>
    <w:rPr>
      <w:b/>
      <w:bCs/>
    </w:rPr>
  </w:style>
  <w:style w:type="paragraph" w:styleId="HTMLconformatoprevio">
    <w:name w:val="HTML Preformatted"/>
    <w:basedOn w:val="Normal"/>
    <w:link w:val="HTMLconformatoprevioCar"/>
    <w:uiPriority w:val="99"/>
    <w:semiHidden/>
    <w:unhideWhenUsed/>
    <w:rsid w:val="00150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sz w:val="20"/>
      <w:szCs w:val="20"/>
      <w:lang w:eastAsia="es-AR"/>
    </w:rPr>
  </w:style>
  <w:style w:type="character" w:customStyle="1" w:styleId="HTMLconformatoprevioCar">
    <w:name w:val="HTML con formato previo Car"/>
    <w:basedOn w:val="Fuentedeprrafopredeter"/>
    <w:link w:val="HTMLconformatoprevio"/>
    <w:uiPriority w:val="99"/>
    <w:semiHidden/>
    <w:rsid w:val="0015012F"/>
    <w:rPr>
      <w:rFonts w:ascii="Courier New" w:eastAsia="Times New Roman" w:hAnsi="Courier New" w:cs="Courier New"/>
      <w:sz w:val="20"/>
      <w:szCs w:val="20"/>
      <w:lang w:eastAsia="es-AR"/>
    </w:rPr>
  </w:style>
  <w:style w:type="character" w:customStyle="1" w:styleId="Ttulo1Car">
    <w:name w:val="Título 1 Car"/>
    <w:basedOn w:val="Fuentedeprrafopredeter"/>
    <w:link w:val="Ttulo1"/>
    <w:uiPriority w:val="9"/>
    <w:rsid w:val="00ED749C"/>
    <w:rPr>
      <w:rFonts w:ascii="Times New Roman" w:eastAsiaTheme="majorEastAsia" w:hAnsi="Times New Roman" w:cstheme="majorBidi"/>
      <w:b/>
      <w:color w:val="2F5496" w:themeColor="accent1" w:themeShade="BF"/>
      <w:sz w:val="24"/>
      <w:szCs w:val="32"/>
    </w:rPr>
  </w:style>
  <w:style w:type="paragraph" w:styleId="Encabezado">
    <w:name w:val="header"/>
    <w:basedOn w:val="Normal"/>
    <w:link w:val="EncabezadoCar"/>
    <w:uiPriority w:val="99"/>
    <w:unhideWhenUsed/>
    <w:rsid w:val="00AD3B8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AD3B88"/>
    <w:rPr>
      <w:rFonts w:ascii="Times New Roman" w:hAnsi="Times New Roman"/>
      <w:sz w:val="24"/>
    </w:rPr>
  </w:style>
  <w:style w:type="paragraph" w:styleId="Piedepgina">
    <w:name w:val="footer"/>
    <w:basedOn w:val="Normal"/>
    <w:link w:val="PiedepginaCar"/>
    <w:uiPriority w:val="99"/>
    <w:unhideWhenUsed/>
    <w:rsid w:val="00AD3B8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AD3B88"/>
    <w:rPr>
      <w:rFonts w:ascii="Times New Roman" w:hAnsi="Times New Roman"/>
      <w:sz w:val="24"/>
    </w:rPr>
  </w:style>
  <w:style w:type="paragraph" w:styleId="Prrafodelista">
    <w:name w:val="List Paragraph"/>
    <w:basedOn w:val="Normal"/>
    <w:uiPriority w:val="34"/>
    <w:qFormat/>
    <w:rsid w:val="00AD3B88"/>
    <w:pPr>
      <w:ind w:left="720"/>
      <w:contextualSpacing/>
    </w:pPr>
  </w:style>
  <w:style w:type="paragraph" w:styleId="Sinespaciado">
    <w:name w:val="No Spacing"/>
    <w:aliases w:val="este no"/>
    <w:basedOn w:val="Normal"/>
    <w:next w:val="Normal"/>
    <w:uiPriority w:val="1"/>
    <w:qFormat/>
    <w:rsid w:val="00326369"/>
    <w:pPr>
      <w:jc w:val="center"/>
    </w:pPr>
    <w:rPr>
      <w:b/>
    </w:rPr>
  </w:style>
  <w:style w:type="character" w:styleId="nfasis">
    <w:name w:val="Emphasis"/>
    <w:basedOn w:val="Fuentedeprrafopredeter"/>
    <w:uiPriority w:val="20"/>
    <w:qFormat/>
    <w:rsid w:val="003B07D7"/>
    <w:rPr>
      <w:i/>
      <w:iCs/>
    </w:rPr>
  </w:style>
  <w:style w:type="table" w:styleId="Tablaconcuadrcula">
    <w:name w:val="Table Grid"/>
    <w:basedOn w:val="Tablanormal"/>
    <w:uiPriority w:val="39"/>
    <w:rsid w:val="00476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C558A4"/>
    <w:rPr>
      <w:color w:val="808080"/>
      <w:shd w:val="clear" w:color="auto" w:fill="E6E6E6"/>
    </w:rPr>
  </w:style>
  <w:style w:type="paragraph" w:styleId="Textodeglobo">
    <w:name w:val="Balloon Text"/>
    <w:basedOn w:val="Normal"/>
    <w:link w:val="TextodegloboCar"/>
    <w:uiPriority w:val="99"/>
    <w:semiHidden/>
    <w:unhideWhenUsed/>
    <w:rsid w:val="000D0C7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0C7B"/>
    <w:rPr>
      <w:rFonts w:ascii="Tahoma" w:hAnsi="Tahoma" w:cs="Tahoma"/>
      <w:sz w:val="16"/>
      <w:szCs w:val="16"/>
    </w:rPr>
  </w:style>
  <w:style w:type="paragraph" w:customStyle="1" w:styleId="m9145839847206379965xmsonormal">
    <w:name w:val="m_9145839847206379965x_msonormal"/>
    <w:basedOn w:val="Normal"/>
    <w:rsid w:val="00CF5AFD"/>
    <w:pPr>
      <w:spacing w:before="100" w:beforeAutospacing="1" w:after="100" w:afterAutospacing="1" w:line="240" w:lineRule="auto"/>
      <w:ind w:firstLine="0"/>
    </w:pPr>
    <w:rPr>
      <w:rFonts w:eastAsia="Times New Roman" w:cs="Times New Roman"/>
      <w:szCs w:val="24"/>
      <w:lang w:val="es-ES" w:eastAsia="es-ES"/>
    </w:rPr>
  </w:style>
  <w:style w:type="character" w:customStyle="1" w:styleId="Ttulo2Car">
    <w:name w:val="Título 2 Car"/>
    <w:aliases w:val="nivel 1 Car"/>
    <w:basedOn w:val="Fuentedeprrafopredeter"/>
    <w:link w:val="Ttulo2"/>
    <w:uiPriority w:val="9"/>
    <w:rsid w:val="00577230"/>
    <w:rPr>
      <w:rFonts w:ascii="Arial" w:eastAsiaTheme="majorEastAsia" w:hAnsi="Arial" w:cstheme="majorBidi"/>
      <w:b/>
      <w:bCs/>
      <w:sz w:val="24"/>
      <w:szCs w:val="26"/>
    </w:rPr>
  </w:style>
  <w:style w:type="character" w:customStyle="1" w:styleId="Ttulo3Car">
    <w:name w:val="Título 3 Car"/>
    <w:aliases w:val="nivel 2 Car"/>
    <w:basedOn w:val="Fuentedeprrafopredeter"/>
    <w:link w:val="Ttulo3"/>
    <w:uiPriority w:val="9"/>
    <w:rsid w:val="00A1170D"/>
    <w:rPr>
      <w:rFonts w:ascii="Arial" w:eastAsiaTheme="majorEastAsia" w:hAnsi="Arial" w:cstheme="majorBidi"/>
      <w:b/>
      <w:bCs/>
      <w:sz w:val="24"/>
    </w:rPr>
  </w:style>
  <w:style w:type="character" w:customStyle="1" w:styleId="Ttulo4Car">
    <w:name w:val="Título 4 Car"/>
    <w:aliases w:val="nivel 3 Car"/>
    <w:basedOn w:val="Fuentedeprrafopredeter"/>
    <w:link w:val="Ttulo4"/>
    <w:uiPriority w:val="9"/>
    <w:rsid w:val="00FD671B"/>
    <w:rPr>
      <w:rFonts w:ascii="Arial" w:eastAsiaTheme="majorEastAsia" w:hAnsi="Arial" w:cstheme="majorBidi"/>
      <w:b/>
      <w:bCs/>
      <w:iCs/>
      <w:sz w:val="24"/>
    </w:rPr>
  </w:style>
  <w:style w:type="table" w:customStyle="1" w:styleId="Estilo1">
    <w:name w:val="Estilo1"/>
    <w:basedOn w:val="Tablanormal"/>
    <w:uiPriority w:val="99"/>
    <w:qFormat/>
    <w:rsid w:val="00833A59"/>
    <w:pPr>
      <w:spacing w:after="0" w:line="240" w:lineRule="auto"/>
      <w:jc w:val="center"/>
    </w:pPr>
    <w:rPr>
      <w:rFonts w:ascii="Arial" w:hAnsi="Arial"/>
      <w:sz w:val="24"/>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Pr/>
      <w:tcPr>
        <w:vAlign w:val="top"/>
      </w:tcPr>
    </w:tblStylePr>
  </w:style>
  <w:style w:type="paragraph" w:styleId="Descripcin">
    <w:name w:val="caption"/>
    <w:basedOn w:val="Normal"/>
    <w:next w:val="Normal"/>
    <w:uiPriority w:val="35"/>
    <w:unhideWhenUsed/>
    <w:qFormat/>
    <w:rsid w:val="00833A59"/>
    <w:pPr>
      <w:spacing w:after="200" w:line="240" w:lineRule="auto"/>
      <w:ind w:firstLine="0"/>
    </w:pPr>
    <w:rPr>
      <w:bCs/>
      <w:i/>
      <w:szCs w:val="18"/>
    </w:rPr>
  </w:style>
  <w:style w:type="paragraph" w:styleId="TtuloTDC">
    <w:name w:val="TOC Heading"/>
    <w:basedOn w:val="Ttulo1"/>
    <w:next w:val="Normal"/>
    <w:uiPriority w:val="39"/>
    <w:semiHidden/>
    <w:unhideWhenUsed/>
    <w:qFormat/>
    <w:rsid w:val="003F28D1"/>
    <w:pPr>
      <w:spacing w:before="480" w:line="276" w:lineRule="auto"/>
      <w:ind w:firstLine="0"/>
      <w:outlineLvl w:val="9"/>
    </w:pPr>
    <w:rPr>
      <w:rFonts w:asciiTheme="majorHAnsi" w:hAnsiTheme="majorHAnsi"/>
      <w:bCs/>
      <w:sz w:val="28"/>
      <w:szCs w:val="28"/>
      <w:lang w:val="es-ES"/>
    </w:rPr>
  </w:style>
  <w:style w:type="paragraph" w:styleId="TDC2">
    <w:name w:val="toc 2"/>
    <w:basedOn w:val="Normal"/>
    <w:next w:val="Normal"/>
    <w:autoRedefine/>
    <w:uiPriority w:val="39"/>
    <w:unhideWhenUsed/>
    <w:rsid w:val="003F28D1"/>
    <w:pPr>
      <w:spacing w:after="100"/>
      <w:ind w:left="240"/>
    </w:pPr>
  </w:style>
  <w:style w:type="paragraph" w:styleId="TDC3">
    <w:name w:val="toc 3"/>
    <w:basedOn w:val="Normal"/>
    <w:next w:val="Normal"/>
    <w:autoRedefine/>
    <w:uiPriority w:val="39"/>
    <w:unhideWhenUsed/>
    <w:rsid w:val="003F28D1"/>
    <w:pPr>
      <w:spacing w:after="100"/>
      <w:ind w:left="480"/>
    </w:pPr>
  </w:style>
  <w:style w:type="character" w:customStyle="1" w:styleId="Ttulo5Car">
    <w:name w:val="Título 5 Car"/>
    <w:aliases w:val="nivel 4 Car"/>
    <w:basedOn w:val="Fuentedeprrafopredeter"/>
    <w:link w:val="Ttulo5"/>
    <w:uiPriority w:val="9"/>
    <w:rsid w:val="00492197"/>
    <w:rPr>
      <w:rFonts w:ascii="Arial" w:eastAsiaTheme="majorEastAsia" w:hAnsi="Arial" w:cstheme="majorBidi"/>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485070">
      <w:bodyDiv w:val="1"/>
      <w:marLeft w:val="0"/>
      <w:marRight w:val="0"/>
      <w:marTop w:val="0"/>
      <w:marBottom w:val="0"/>
      <w:divBdr>
        <w:top w:val="none" w:sz="0" w:space="0" w:color="auto"/>
        <w:left w:val="none" w:sz="0" w:space="0" w:color="auto"/>
        <w:bottom w:val="none" w:sz="0" w:space="0" w:color="auto"/>
        <w:right w:val="none" w:sz="0" w:space="0" w:color="auto"/>
      </w:divBdr>
    </w:div>
    <w:div w:id="354043469">
      <w:bodyDiv w:val="1"/>
      <w:marLeft w:val="0"/>
      <w:marRight w:val="0"/>
      <w:marTop w:val="0"/>
      <w:marBottom w:val="0"/>
      <w:divBdr>
        <w:top w:val="none" w:sz="0" w:space="0" w:color="auto"/>
        <w:left w:val="none" w:sz="0" w:space="0" w:color="auto"/>
        <w:bottom w:val="none" w:sz="0" w:space="0" w:color="auto"/>
        <w:right w:val="none" w:sz="0" w:space="0" w:color="auto"/>
      </w:divBdr>
    </w:div>
    <w:div w:id="897597083">
      <w:bodyDiv w:val="1"/>
      <w:marLeft w:val="0"/>
      <w:marRight w:val="0"/>
      <w:marTop w:val="0"/>
      <w:marBottom w:val="0"/>
      <w:divBdr>
        <w:top w:val="none" w:sz="0" w:space="0" w:color="auto"/>
        <w:left w:val="none" w:sz="0" w:space="0" w:color="auto"/>
        <w:bottom w:val="none" w:sz="0" w:space="0" w:color="auto"/>
        <w:right w:val="none" w:sz="0" w:space="0" w:color="auto"/>
      </w:divBdr>
    </w:div>
    <w:div w:id="1063798797">
      <w:bodyDiv w:val="1"/>
      <w:marLeft w:val="0"/>
      <w:marRight w:val="0"/>
      <w:marTop w:val="0"/>
      <w:marBottom w:val="0"/>
      <w:divBdr>
        <w:top w:val="none" w:sz="0" w:space="0" w:color="auto"/>
        <w:left w:val="none" w:sz="0" w:space="0" w:color="auto"/>
        <w:bottom w:val="none" w:sz="0" w:space="0" w:color="auto"/>
        <w:right w:val="none" w:sz="0" w:space="0" w:color="auto"/>
      </w:divBdr>
    </w:div>
    <w:div w:id="1094352056">
      <w:bodyDiv w:val="1"/>
      <w:marLeft w:val="0"/>
      <w:marRight w:val="0"/>
      <w:marTop w:val="0"/>
      <w:marBottom w:val="0"/>
      <w:divBdr>
        <w:top w:val="none" w:sz="0" w:space="0" w:color="auto"/>
        <w:left w:val="none" w:sz="0" w:space="0" w:color="auto"/>
        <w:bottom w:val="none" w:sz="0" w:space="0" w:color="auto"/>
        <w:right w:val="none" w:sz="0" w:space="0" w:color="auto"/>
      </w:divBdr>
      <w:divsChild>
        <w:div w:id="1665009256">
          <w:marLeft w:val="4500"/>
          <w:marRight w:val="0"/>
          <w:marTop w:val="0"/>
          <w:marBottom w:val="0"/>
          <w:divBdr>
            <w:top w:val="none" w:sz="0" w:space="0" w:color="auto"/>
            <w:left w:val="none" w:sz="0" w:space="0" w:color="auto"/>
            <w:bottom w:val="none" w:sz="0" w:space="0" w:color="auto"/>
            <w:right w:val="none" w:sz="0" w:space="0" w:color="auto"/>
          </w:divBdr>
        </w:div>
      </w:divsChild>
    </w:div>
    <w:div w:id="1262110148">
      <w:bodyDiv w:val="1"/>
      <w:marLeft w:val="0"/>
      <w:marRight w:val="0"/>
      <w:marTop w:val="0"/>
      <w:marBottom w:val="0"/>
      <w:divBdr>
        <w:top w:val="none" w:sz="0" w:space="0" w:color="auto"/>
        <w:left w:val="none" w:sz="0" w:space="0" w:color="auto"/>
        <w:bottom w:val="none" w:sz="0" w:space="0" w:color="auto"/>
        <w:right w:val="none" w:sz="0" w:space="0" w:color="auto"/>
      </w:divBdr>
    </w:div>
    <w:div w:id="1426457469">
      <w:bodyDiv w:val="1"/>
      <w:marLeft w:val="0"/>
      <w:marRight w:val="0"/>
      <w:marTop w:val="0"/>
      <w:marBottom w:val="0"/>
      <w:divBdr>
        <w:top w:val="none" w:sz="0" w:space="0" w:color="auto"/>
        <w:left w:val="none" w:sz="0" w:space="0" w:color="auto"/>
        <w:bottom w:val="none" w:sz="0" w:space="0" w:color="auto"/>
        <w:right w:val="none" w:sz="0" w:space="0" w:color="auto"/>
      </w:divBdr>
    </w:div>
    <w:div w:id="1441341871">
      <w:bodyDiv w:val="1"/>
      <w:marLeft w:val="0"/>
      <w:marRight w:val="0"/>
      <w:marTop w:val="0"/>
      <w:marBottom w:val="0"/>
      <w:divBdr>
        <w:top w:val="none" w:sz="0" w:space="0" w:color="auto"/>
        <w:left w:val="none" w:sz="0" w:space="0" w:color="auto"/>
        <w:bottom w:val="none" w:sz="0" w:space="0" w:color="auto"/>
        <w:right w:val="none" w:sz="0" w:space="0" w:color="auto"/>
      </w:divBdr>
    </w:div>
    <w:div w:id="1628272257">
      <w:bodyDiv w:val="1"/>
      <w:marLeft w:val="0"/>
      <w:marRight w:val="0"/>
      <w:marTop w:val="0"/>
      <w:marBottom w:val="0"/>
      <w:divBdr>
        <w:top w:val="none" w:sz="0" w:space="0" w:color="auto"/>
        <w:left w:val="none" w:sz="0" w:space="0" w:color="auto"/>
        <w:bottom w:val="none" w:sz="0" w:space="0" w:color="auto"/>
        <w:right w:val="none" w:sz="0" w:space="0" w:color="auto"/>
      </w:divBdr>
      <w:divsChild>
        <w:div w:id="168952620">
          <w:marLeft w:val="0"/>
          <w:marRight w:val="0"/>
          <w:marTop w:val="0"/>
          <w:marBottom w:val="200"/>
          <w:divBdr>
            <w:top w:val="none" w:sz="0" w:space="0" w:color="auto"/>
            <w:left w:val="none" w:sz="0" w:space="0" w:color="auto"/>
            <w:bottom w:val="none" w:sz="0" w:space="0" w:color="auto"/>
            <w:right w:val="none" w:sz="0" w:space="0" w:color="auto"/>
          </w:divBdr>
        </w:div>
        <w:div w:id="497693542">
          <w:marLeft w:val="0"/>
          <w:marRight w:val="0"/>
          <w:marTop w:val="0"/>
          <w:marBottom w:val="200"/>
          <w:divBdr>
            <w:top w:val="none" w:sz="0" w:space="0" w:color="auto"/>
            <w:left w:val="none" w:sz="0" w:space="0" w:color="auto"/>
            <w:bottom w:val="none" w:sz="0" w:space="0" w:color="auto"/>
            <w:right w:val="none" w:sz="0" w:space="0" w:color="auto"/>
          </w:divBdr>
        </w:div>
        <w:div w:id="523329782">
          <w:marLeft w:val="0"/>
          <w:marRight w:val="0"/>
          <w:marTop w:val="0"/>
          <w:marBottom w:val="200"/>
          <w:divBdr>
            <w:top w:val="none" w:sz="0" w:space="0" w:color="auto"/>
            <w:left w:val="none" w:sz="0" w:space="0" w:color="auto"/>
            <w:bottom w:val="none" w:sz="0" w:space="0" w:color="auto"/>
            <w:right w:val="none" w:sz="0" w:space="0" w:color="auto"/>
          </w:divBdr>
        </w:div>
        <w:div w:id="1178421697">
          <w:marLeft w:val="0"/>
          <w:marRight w:val="0"/>
          <w:marTop w:val="0"/>
          <w:marBottom w:val="200"/>
          <w:divBdr>
            <w:top w:val="none" w:sz="0" w:space="0" w:color="auto"/>
            <w:left w:val="none" w:sz="0" w:space="0" w:color="auto"/>
            <w:bottom w:val="none" w:sz="0" w:space="0" w:color="auto"/>
            <w:right w:val="none" w:sz="0" w:space="0" w:color="auto"/>
          </w:divBdr>
        </w:div>
        <w:div w:id="1335961043">
          <w:marLeft w:val="0"/>
          <w:marRight w:val="0"/>
          <w:marTop w:val="0"/>
          <w:marBottom w:val="200"/>
          <w:divBdr>
            <w:top w:val="none" w:sz="0" w:space="0" w:color="auto"/>
            <w:left w:val="none" w:sz="0" w:space="0" w:color="auto"/>
            <w:bottom w:val="none" w:sz="0" w:space="0" w:color="auto"/>
            <w:right w:val="none" w:sz="0" w:space="0" w:color="auto"/>
          </w:divBdr>
        </w:div>
        <w:div w:id="1460222019">
          <w:marLeft w:val="0"/>
          <w:marRight w:val="0"/>
          <w:marTop w:val="0"/>
          <w:marBottom w:val="200"/>
          <w:divBdr>
            <w:top w:val="none" w:sz="0" w:space="0" w:color="auto"/>
            <w:left w:val="none" w:sz="0" w:space="0" w:color="auto"/>
            <w:bottom w:val="none" w:sz="0" w:space="0" w:color="auto"/>
            <w:right w:val="none" w:sz="0" w:space="0" w:color="auto"/>
          </w:divBdr>
        </w:div>
        <w:div w:id="1484079601">
          <w:marLeft w:val="0"/>
          <w:marRight w:val="0"/>
          <w:marTop w:val="0"/>
          <w:marBottom w:val="200"/>
          <w:divBdr>
            <w:top w:val="none" w:sz="0" w:space="0" w:color="auto"/>
            <w:left w:val="none" w:sz="0" w:space="0" w:color="auto"/>
            <w:bottom w:val="none" w:sz="0" w:space="0" w:color="auto"/>
            <w:right w:val="none" w:sz="0" w:space="0" w:color="auto"/>
          </w:divBdr>
        </w:div>
      </w:divsChild>
    </w:div>
    <w:div w:id="1871383100">
      <w:bodyDiv w:val="1"/>
      <w:marLeft w:val="0"/>
      <w:marRight w:val="0"/>
      <w:marTop w:val="0"/>
      <w:marBottom w:val="0"/>
      <w:divBdr>
        <w:top w:val="none" w:sz="0" w:space="0" w:color="auto"/>
        <w:left w:val="none" w:sz="0" w:space="0" w:color="auto"/>
        <w:bottom w:val="none" w:sz="0" w:space="0" w:color="auto"/>
        <w:right w:val="none" w:sz="0" w:space="0" w:color="auto"/>
      </w:divBdr>
    </w:div>
    <w:div w:id="193666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 /><Relationship Id="rId18" Type="http://schemas.openxmlformats.org/officeDocument/2006/relationships/hyperlink" Target="http://slideplayer.es/slide/8648856/" TargetMode="External" /><Relationship Id="rId26" Type="http://schemas.openxmlformats.org/officeDocument/2006/relationships/image" Target="media/image13.jpeg" /><Relationship Id="rId39" Type="http://schemas.openxmlformats.org/officeDocument/2006/relationships/image" Target="media/image22.jpeg" /><Relationship Id="rId21" Type="http://schemas.openxmlformats.org/officeDocument/2006/relationships/image" Target="media/image10.jpeg" /><Relationship Id="rId34" Type="http://schemas.openxmlformats.org/officeDocument/2006/relationships/hyperlink" Target="http://www.tratamientoictus.com/2015/03/14/escala-de-disnea-mrc/" TargetMode="External" /><Relationship Id="rId42" Type="http://schemas.openxmlformats.org/officeDocument/2006/relationships/image" Target="media/image25.jpeg" /><Relationship Id="rId47" Type="http://schemas.openxmlformats.org/officeDocument/2006/relationships/image" Target="media/image30.jpeg" /><Relationship Id="rId50" Type="http://schemas.openxmlformats.org/officeDocument/2006/relationships/image" Target="media/image33.jpeg" /><Relationship Id="rId55" Type="http://schemas.openxmlformats.org/officeDocument/2006/relationships/chart" Target="charts/chart2.xml" /><Relationship Id="rId63" Type="http://schemas.openxmlformats.org/officeDocument/2006/relationships/hyperlink" Target="http://biologiablog-biologicblog.blogspot.com.ar/2010/12/conceptos-tipos-y-definiciones-de-ela.html" TargetMode="External" /><Relationship Id="rId68" Type="http://schemas.openxmlformats.org/officeDocument/2006/relationships/hyperlink" Target="https://es.healthline.com/health/atrofia-muscular" TargetMode="External" /><Relationship Id="rId76" Type="http://schemas.openxmlformats.org/officeDocument/2006/relationships/hyperlink" Target="http://www.elsevier.es/es-revista-neurologia-295-articulo-anormalidades-clinicas-por-resonancia-magnetica-S0213485316300044" TargetMode="External" /><Relationship Id="rId7" Type="http://schemas.openxmlformats.org/officeDocument/2006/relationships/endnotes" Target="endnotes.xml" /><Relationship Id="rId71" Type="http://schemas.openxmlformats.org/officeDocument/2006/relationships/hyperlink" Target="https://medlineplus.gov/spanish/ency/article/003088.htm" TargetMode="External" /><Relationship Id="rId2" Type="http://schemas.openxmlformats.org/officeDocument/2006/relationships/numbering" Target="numbering.xml" /><Relationship Id="rId16" Type="http://schemas.openxmlformats.org/officeDocument/2006/relationships/image" Target="media/image6.jpeg" /><Relationship Id="rId29" Type="http://schemas.openxmlformats.org/officeDocument/2006/relationships/image" Target="media/image16.jpeg" /><Relationship Id="rId11" Type="http://schemas.openxmlformats.org/officeDocument/2006/relationships/image" Target="media/image3.jpeg" /><Relationship Id="rId24" Type="http://schemas.openxmlformats.org/officeDocument/2006/relationships/hyperlink" Target="https://www.slideshare.net/FRAN182/disfagia-y-broncoaspiracion" TargetMode="External" /><Relationship Id="rId32" Type="http://schemas.openxmlformats.org/officeDocument/2006/relationships/hyperlink" Target="https://www.neurociencias30dias.org/revista/neuropsicolog%C3%ADa/" TargetMode="External" /><Relationship Id="rId37" Type="http://schemas.openxmlformats.org/officeDocument/2006/relationships/image" Target="media/image21.jpeg" /><Relationship Id="rId40" Type="http://schemas.openxmlformats.org/officeDocument/2006/relationships/image" Target="media/image23.jpeg" /><Relationship Id="rId45" Type="http://schemas.openxmlformats.org/officeDocument/2006/relationships/image" Target="media/image28.jpeg" /><Relationship Id="rId53" Type="http://schemas.openxmlformats.org/officeDocument/2006/relationships/hyperlink" Target="http://www.hawking.org.uk/images.html" TargetMode="External" /><Relationship Id="rId58" Type="http://schemas.openxmlformats.org/officeDocument/2006/relationships/image" Target="media/image35.jpeg" /><Relationship Id="rId66" Type="http://schemas.openxmlformats.org/officeDocument/2006/relationships/hyperlink" Target="https://www.lifeder.com/espasticidad/" TargetMode="External" /><Relationship Id="rId74" Type="http://schemas.openxmlformats.org/officeDocument/2006/relationships/hyperlink" Target="http://www.hawking.org.uk/images.html" TargetMode="External" /><Relationship Id="rId79" Type="http://schemas.openxmlformats.org/officeDocument/2006/relationships/theme" Target="theme/theme1.xml" /><Relationship Id="rId5" Type="http://schemas.openxmlformats.org/officeDocument/2006/relationships/webSettings" Target="webSettings.xml" /><Relationship Id="rId61" Type="http://schemas.openxmlformats.org/officeDocument/2006/relationships/hyperlink" Target="https://es.slideshare.net/verorosso/transmisin-del-impulso-nervioso-sinapsis" TargetMode="External" /><Relationship Id="rId10" Type="http://schemas.openxmlformats.org/officeDocument/2006/relationships/hyperlink" Target="https://www.lifeder.com/espasticidad/" TargetMode="External" /><Relationship Id="rId19" Type="http://schemas.openxmlformats.org/officeDocument/2006/relationships/image" Target="media/image8.jpeg" /><Relationship Id="rId31" Type="http://schemas.openxmlformats.org/officeDocument/2006/relationships/image" Target="media/image18.jpeg" /><Relationship Id="rId44" Type="http://schemas.openxmlformats.org/officeDocument/2006/relationships/image" Target="media/image27.jpeg" /><Relationship Id="rId52" Type="http://schemas.openxmlformats.org/officeDocument/2006/relationships/image" Target="media/image34.jpeg" /><Relationship Id="rId60" Type="http://schemas.openxmlformats.org/officeDocument/2006/relationships/hyperlink" Target="http://adelaweb.org/la-ela/la-enfermedad" TargetMode="External" /><Relationship Id="rId65" Type="http://schemas.openxmlformats.org/officeDocument/2006/relationships/hyperlink" Target="https://medlineplus.gov/spanish/ency/article/003297.htm" TargetMode="External" /><Relationship Id="rId73" Type="http://schemas.openxmlformats.org/officeDocument/2006/relationships/hyperlink" Target="http://www.asociacionela.org.ar/" TargetMode="External" /><Relationship Id="rId78"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5.jpeg" /><Relationship Id="rId22" Type="http://schemas.openxmlformats.org/officeDocument/2006/relationships/hyperlink" Target="http://images.slideplayer.es/37/10693179/slides/slide_3.jpg" TargetMode="External" /><Relationship Id="rId27" Type="http://schemas.openxmlformats.org/officeDocument/2006/relationships/image" Target="media/image14.jpeg" /><Relationship Id="rId30" Type="http://schemas.openxmlformats.org/officeDocument/2006/relationships/image" Target="media/image17.jpeg" /><Relationship Id="rId35" Type="http://schemas.openxmlformats.org/officeDocument/2006/relationships/image" Target="media/image20.jpeg" /><Relationship Id="rId43" Type="http://schemas.openxmlformats.org/officeDocument/2006/relationships/image" Target="media/image26.jpeg" /><Relationship Id="rId48" Type="http://schemas.openxmlformats.org/officeDocument/2006/relationships/image" Target="media/image31.jpeg" /><Relationship Id="rId56" Type="http://schemas.openxmlformats.org/officeDocument/2006/relationships/chart" Target="charts/chart3.xml" /><Relationship Id="rId64" Type="http://schemas.openxmlformats.org/officeDocument/2006/relationships/hyperlink" Target="http://www.asociacionela.org.ar/images/stories/PDF/InformefinalconsolidadoReNELA.pdf" TargetMode="External" /><Relationship Id="rId69" Type="http://schemas.openxmlformats.org/officeDocument/2006/relationships/hyperlink" Target="https://medlineplus.gov/spanish/ency/article/003296.htm" TargetMode="External" /><Relationship Id="rId77" Type="http://schemas.openxmlformats.org/officeDocument/2006/relationships/footer" Target="footer1.xml" /><Relationship Id="rId8" Type="http://schemas.openxmlformats.org/officeDocument/2006/relationships/image" Target="media/image1.jpeg" /><Relationship Id="rId51" Type="http://schemas.openxmlformats.org/officeDocument/2006/relationships/hyperlink" Target="http://www.araela.org/ejercicios-fisioterapeuticos-para-los-pacientes-con-ela/" TargetMode="External" /><Relationship Id="rId72" Type="http://schemas.openxmlformats.org/officeDocument/2006/relationships/hyperlink" Target="http://sid.usal.es/idocs/F8/FDO7213/ELA.pdf" TargetMode="External" /><Relationship Id="rId3" Type="http://schemas.openxmlformats.org/officeDocument/2006/relationships/styles" Target="styles.xml" /><Relationship Id="rId12" Type="http://schemas.openxmlformats.org/officeDocument/2006/relationships/hyperlink" Target="https://www.lifeder.com/espasticidad/" TargetMode="External" /><Relationship Id="rId17" Type="http://schemas.openxmlformats.org/officeDocument/2006/relationships/image" Target="media/image7.jpeg" /><Relationship Id="rId25" Type="http://schemas.openxmlformats.org/officeDocument/2006/relationships/image" Target="media/image12.jpeg" /><Relationship Id="rId33" Type="http://schemas.openxmlformats.org/officeDocument/2006/relationships/image" Target="media/image19.gif" /><Relationship Id="rId38" Type="http://schemas.openxmlformats.org/officeDocument/2006/relationships/hyperlink" Target="http://www.araela.org/ejercicios-fisioterapeuticos-para-los-pacientes-con-ela/" TargetMode="External" /><Relationship Id="rId46" Type="http://schemas.openxmlformats.org/officeDocument/2006/relationships/image" Target="media/image29.jpeg" /><Relationship Id="rId59" Type="http://schemas.openxmlformats.org/officeDocument/2006/relationships/hyperlink" Target="https://kidshealth.org/es/kids/als-esp.html" TargetMode="External" /><Relationship Id="rId67" Type="http://schemas.openxmlformats.org/officeDocument/2006/relationships/hyperlink" Target="https://medlineplus.gov/spanish/ency/article/001431.htm" TargetMode="External" /><Relationship Id="rId20" Type="http://schemas.openxmlformats.org/officeDocument/2006/relationships/image" Target="media/image9.jpeg" /><Relationship Id="rId41" Type="http://schemas.openxmlformats.org/officeDocument/2006/relationships/image" Target="media/image24.jpeg" /><Relationship Id="rId54" Type="http://schemas.openxmlformats.org/officeDocument/2006/relationships/chart" Target="charts/chart1.xml" /><Relationship Id="rId62" Type="http://schemas.openxmlformats.org/officeDocument/2006/relationships/hyperlink" Target="http://naukas.com/2015/04/20/las-neuronas-del-movimiento/" TargetMode="External" /><Relationship Id="rId70" Type="http://schemas.openxmlformats.org/officeDocument/2006/relationships/hyperlink" Target="https://www.ineco.org.ar/disartria/" TargetMode="External" /><Relationship Id="rId75" Type="http://schemas.openxmlformats.org/officeDocument/2006/relationships/hyperlink" Target="http://neurofisiologiagranada.com/emg/emg-quees.htm" TargetMode="Externa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hyperlink" Target="https://cienciaexplicada.com/reflejos-superficiales-cutaneos-y-mucosos.html" TargetMode="External" /><Relationship Id="rId23" Type="http://schemas.openxmlformats.org/officeDocument/2006/relationships/image" Target="media/image11.jpeg" /><Relationship Id="rId28" Type="http://schemas.openxmlformats.org/officeDocument/2006/relationships/image" Target="media/image15.jpeg" /><Relationship Id="rId36" Type="http://schemas.openxmlformats.org/officeDocument/2006/relationships/hyperlink" Target="http://slideplayer.com/slide/10926054/" TargetMode="External" /><Relationship Id="rId49" Type="http://schemas.openxmlformats.org/officeDocument/2006/relationships/image" Target="media/image32.jpeg" /><Relationship Id="rId57" Type="http://schemas.openxmlformats.org/officeDocument/2006/relationships/chart" Target="charts/chart4.xml" /></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 /></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 /></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 /></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a:noFill/>
        </a:ln>
        <a:effectLst/>
      </c:spPr>
      <c:txPr>
        <a:bodyPr rot="0" spcFirstLastPara="1" vertOverflow="ellipsis" vert="horz" wrap="square" anchor="ctr" anchorCtr="1"/>
        <a:lstStyle/>
        <a:p>
          <a:pPr>
            <a:defRPr lang="es-ES_tradnl" sz="1800" b="1" i="0" u="none" strike="noStrike" kern="1200" baseline="0">
              <a:solidFill>
                <a:schemeClr val="dk1">
                  <a:lumMod val="65000"/>
                  <a:lumOff val="3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Encuestados</c:v>
                </c:pt>
              </c:strCache>
            </c:strRef>
          </c:tx>
          <c:dPt>
            <c:idx val="0"/>
            <c:bubble3D val="0"/>
            <c:spPr>
              <a:solidFill>
                <a:schemeClr val="dk1">
                  <a:tint val="885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E600-4967-A5EC-7C949ED9F22E}"/>
              </c:ext>
            </c:extLst>
          </c:dPt>
          <c:dPt>
            <c:idx val="1"/>
            <c:bubble3D val="0"/>
            <c:spPr>
              <a:solidFill>
                <a:schemeClr val="dk1">
                  <a:tint val="55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E600-4967-A5EC-7C949ED9F22E}"/>
              </c:ext>
            </c:extLst>
          </c:dPt>
          <c:dLbls>
            <c:spPr>
              <a:noFill/>
              <a:ln>
                <a:solidFill>
                  <a:schemeClr val="tx1"/>
                </a:solidFill>
              </a:ln>
              <a:effectLst/>
            </c:spPr>
            <c:txPr>
              <a:bodyPr rot="0" spcFirstLastPara="1" vertOverflow="ellipsis" vert="horz" wrap="square" lIns="38100" tIns="19050" rIns="38100" bIns="19050" anchor="ctr" anchorCtr="1">
                <a:spAutoFit/>
              </a:bodyPr>
              <a:lstStyle/>
              <a:p>
                <a:pPr>
                  <a:defRPr lang="es-ES_tradnl" sz="900" b="1" i="0" u="none" strike="noStrike" kern="1200" baseline="0">
                    <a:solidFill>
                      <a:schemeClr val="lt1"/>
                    </a:solidFill>
                    <a:latin typeface="+mn-lt"/>
                    <a:ea typeface="+mn-ea"/>
                    <a:cs typeface="+mn-cs"/>
                  </a:defRPr>
                </a:pPr>
                <a:endParaRPr lang="es-E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Hoja1!$A$2:$A$5</c:f>
              <c:strCache>
                <c:ptCount val="2"/>
                <c:pt idx="0">
                  <c:v>Hombres</c:v>
                </c:pt>
                <c:pt idx="1">
                  <c:v>Mujeres</c:v>
                </c:pt>
              </c:strCache>
            </c:strRef>
          </c:cat>
          <c:val>
            <c:numRef>
              <c:f>Hoja1!$B$2:$B$5</c:f>
              <c:numCache>
                <c:formatCode>General</c:formatCode>
                <c:ptCount val="2"/>
                <c:pt idx="0">
                  <c:v>36</c:v>
                </c:pt>
                <c:pt idx="1">
                  <c:v>64</c:v>
                </c:pt>
              </c:numCache>
            </c:numRef>
          </c:val>
          <c:extLst>
            <c:ext xmlns:c16="http://schemas.microsoft.com/office/drawing/2014/chart" uri="{C3380CC4-5D6E-409C-BE32-E72D297353CC}">
              <c16:uniqueId val="{00000000-7C5B-46B3-8CF2-DB9FD6C56F0F}"/>
            </c:ext>
          </c:extLst>
        </c:ser>
        <c:dLbls>
          <c:showLegendKey val="0"/>
          <c:showVal val="0"/>
          <c:showCatName val="1"/>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lang="es-ES_tradnl" sz="900" b="0" i="0" u="none" strike="noStrike" kern="1200" baseline="0">
              <a:solidFill>
                <a:schemeClr val="dk1">
                  <a:lumMod val="65000"/>
                  <a:lumOff val="35000"/>
                </a:schemeClr>
              </a:solidFill>
              <a:latin typeface="+mn-lt"/>
              <a:ea typeface="+mn-ea"/>
              <a:cs typeface="+mn-cs"/>
            </a:defRPr>
          </a:pPr>
          <a:endParaRPr lang="es-E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2C9-4EBA-A394-258301F5FA00}"/>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2C9-4EBA-A394-258301F5FA00}"/>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02C9-4EBA-A394-258301F5FA00}"/>
              </c:ext>
            </c:extLst>
          </c:dPt>
          <c:dPt>
            <c:idx val="3"/>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02C9-4EBA-A394-258301F5FA00}"/>
              </c:ext>
            </c:extLst>
          </c:dPt>
          <c:dLbls>
            <c:dLbl>
              <c:idx val="0"/>
              <c:spPr>
                <a:solidFill>
                  <a:schemeClr val="lt1"/>
                </a:solidFill>
                <a:ln>
                  <a:solidFill>
                    <a:schemeClr val="accent2"/>
                  </a:solidFill>
                </a:ln>
                <a:effectLst/>
              </c:spPr>
              <c:txPr>
                <a:bodyPr rot="0" spcFirstLastPara="1" vertOverflow="clip" horzOverflow="clip" vert="horz" wrap="square" lIns="38100" tIns="19050" rIns="38100" bIns="19050" anchor="ctr" anchorCtr="1">
                  <a:spAutoFit/>
                </a:bodyPr>
                <a:lstStyle/>
                <a:p>
                  <a:pPr>
                    <a:defRPr lang="es-ES_tradnl" sz="1000" b="1" i="0" u="none" strike="noStrike" kern="1200" baseline="0">
                      <a:solidFill>
                        <a:schemeClr val="accent2"/>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3-02C9-4EBA-A394-258301F5FA00}"/>
                </c:ext>
              </c:extLst>
            </c:dLbl>
            <c:dLbl>
              <c:idx val="1"/>
              <c:layout>
                <c:manualLayout>
                  <c:x val="-6.9444444444446002E-3"/>
                  <c:y val="-5.9523809523809507E-2"/>
                </c:manualLayout>
              </c:layout>
              <c:spPr>
                <a:solidFill>
                  <a:schemeClr val="lt1"/>
                </a:solidFill>
                <a:ln>
                  <a:solidFill>
                    <a:schemeClr val="accent4"/>
                  </a:solidFill>
                </a:ln>
                <a:effectLst/>
              </c:spPr>
              <c:txPr>
                <a:bodyPr rot="0" spcFirstLastPara="1" vertOverflow="clip" horzOverflow="clip" vert="horz" wrap="square" lIns="38100" tIns="19050" rIns="38100" bIns="19050" anchor="ctr" anchorCtr="1">
                  <a:spAutoFit/>
                </a:bodyPr>
                <a:lstStyle/>
                <a:p>
                  <a:pPr>
                    <a:defRPr lang="es-ES_tradnl" sz="1000" b="1" i="0" u="none" strike="noStrike" kern="1200" baseline="0">
                      <a:solidFill>
                        <a:schemeClr val="accent4"/>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73224"/>
                        <a:gd name="adj2" fmla="val 81736"/>
                      </a:avLst>
                    </a:prstGeom>
                  </c15:spPr>
                </c:ext>
                <c:ext xmlns:c16="http://schemas.microsoft.com/office/drawing/2014/chart" uri="{C3380CC4-5D6E-409C-BE32-E72D297353CC}">
                  <c16:uniqueId val="{00000001-02C9-4EBA-A394-258301F5FA00}"/>
                </c:ext>
              </c:extLst>
            </c:dLbl>
            <c:dLbl>
              <c:idx val="2"/>
              <c:layout>
                <c:manualLayout>
                  <c:x val="-2.7777777777778252E-2"/>
                  <c:y val="1.5873015873015837E-2"/>
                </c:manualLayout>
              </c:layout>
              <c:spPr>
                <a:solidFill>
                  <a:schemeClr val="lt1"/>
                </a:solidFill>
                <a:ln>
                  <a:solidFill>
                    <a:schemeClr val="accent6"/>
                  </a:solidFill>
                </a:ln>
                <a:effectLst/>
              </c:spPr>
              <c:txPr>
                <a:bodyPr rot="0" spcFirstLastPara="1" vertOverflow="clip" horzOverflow="clip" vert="horz" wrap="square" lIns="38100" tIns="19050" rIns="38100" bIns="19050" anchor="ctr" anchorCtr="1">
                  <a:spAutoFit/>
                </a:bodyPr>
                <a:lstStyle/>
                <a:p>
                  <a:pPr>
                    <a:defRPr lang="es-ES_tradnl" sz="1000" b="1" i="0" u="none" strike="noStrike" kern="1200" baseline="0">
                      <a:solidFill>
                        <a:schemeClr val="accent6"/>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74431"/>
                        <a:gd name="adj2" fmla="val 9033"/>
                      </a:avLst>
                    </a:prstGeom>
                  </c15:spPr>
                  <c15:layout>
                    <c:manualLayout>
                      <c:w val="0.16801381598133566"/>
                      <c:h val="0.20764310711161105"/>
                    </c:manualLayout>
                  </c15:layout>
                </c:ext>
                <c:ext xmlns:c16="http://schemas.microsoft.com/office/drawing/2014/chart" uri="{C3380CC4-5D6E-409C-BE32-E72D297353CC}">
                  <c16:uniqueId val="{00000002-02C9-4EBA-A394-258301F5FA00}"/>
                </c:ext>
              </c:extLst>
            </c:dLbl>
            <c:dLbl>
              <c:idx val="3"/>
              <c:layout>
                <c:manualLayout>
                  <c:x val="0.22685185185185186"/>
                  <c:y val="-3.5714285714285789E-2"/>
                </c:manualLayout>
              </c:layout>
              <c:spPr>
                <a:solidFill>
                  <a:schemeClr val="lt1"/>
                </a:solidFill>
                <a:ln>
                  <a:solidFill>
                    <a:schemeClr val="accent2">
                      <a:lumMod val="60000"/>
                    </a:schemeClr>
                  </a:solidFill>
                </a:ln>
                <a:effectLst/>
              </c:spPr>
              <c:txPr>
                <a:bodyPr rot="0" spcFirstLastPara="1" vertOverflow="clip" horzOverflow="clip" vert="horz" wrap="square" lIns="38100" tIns="19050" rIns="38100" bIns="19050" anchor="ctr" anchorCtr="1">
                  <a:noAutofit/>
                </a:bodyPr>
                <a:lstStyle/>
                <a:p>
                  <a:pPr>
                    <a:defRPr lang="es-ES_tradnl" sz="1000" b="1" i="0" u="none" strike="noStrike" kern="1200" baseline="0">
                      <a:solidFill>
                        <a:schemeClr val="accent2">
                          <a:lumMod val="60000"/>
                        </a:schemeClr>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328"/>
                        <a:gd name="adj2" fmla="val -131868"/>
                      </a:avLst>
                    </a:prstGeom>
                  </c15:spPr>
                  <c15:layout>
                    <c:manualLayout>
                      <c:w val="0.24632928696412948"/>
                      <c:h val="0.21300649918760156"/>
                    </c:manualLayout>
                  </c15:layout>
                </c:ext>
                <c:ext xmlns:c16="http://schemas.microsoft.com/office/drawing/2014/chart" uri="{C3380CC4-5D6E-409C-BE32-E72D297353CC}">
                  <c16:uniqueId val="{00000004-02C9-4EBA-A394-258301F5FA00}"/>
                </c:ext>
              </c:extLst>
            </c:dLbl>
            <c:spPr>
              <a:effectLst/>
            </c:spPr>
            <c:txPr>
              <a:bodyPr/>
              <a:lstStyle/>
              <a:p>
                <a:pPr>
                  <a:defRPr lang="es-ES_tradnl"/>
                </a:pPr>
                <a:endParaRPr lang="es-E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Hoja1!$A$2:$A$5</c:f>
              <c:strCache>
                <c:ptCount val="4"/>
                <c:pt idx="0">
                  <c:v>Publicidad</c:v>
                </c:pt>
                <c:pt idx="1">
                  <c:v>Conocida/Familiar que la padece</c:v>
                </c:pt>
                <c:pt idx="2">
                  <c:v>Estudia algo relacionado a la medicina</c:v>
                </c:pt>
                <c:pt idx="3">
                  <c:v>No lo conoce</c:v>
                </c:pt>
              </c:strCache>
            </c:strRef>
          </c:cat>
          <c:val>
            <c:numRef>
              <c:f>Hoja1!$B$2:$B$5</c:f>
              <c:numCache>
                <c:formatCode>General</c:formatCode>
                <c:ptCount val="4"/>
                <c:pt idx="0">
                  <c:v>9</c:v>
                </c:pt>
                <c:pt idx="1">
                  <c:v>8</c:v>
                </c:pt>
                <c:pt idx="2">
                  <c:v>8</c:v>
                </c:pt>
                <c:pt idx="3">
                  <c:v>75</c:v>
                </c:pt>
              </c:numCache>
            </c:numRef>
          </c:val>
          <c:extLst>
            <c:ext xmlns:c16="http://schemas.microsoft.com/office/drawing/2014/chart" uri="{C3380CC4-5D6E-409C-BE32-E72D297353CC}">
              <c16:uniqueId val="{00000000-02C9-4EBA-A394-258301F5FA00}"/>
            </c:ext>
          </c:extLst>
        </c:ser>
        <c:dLbls>
          <c:showLegendKey val="0"/>
          <c:showVal val="0"/>
          <c:showCatName val="1"/>
          <c:showSerName val="0"/>
          <c:showPercent val="0"/>
          <c:showBubbleSize val="0"/>
          <c:showLeaderLines val="0"/>
        </c:dLbls>
      </c:pie3D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s-ES_tradnl"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Según género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5EB-4CDC-8804-5E40CAF03C2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5EB-4CDC-8804-5E40CAF03C2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ES_tradnl"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Hombres</c:v>
                </c:pt>
                <c:pt idx="1">
                  <c:v>Mujeres</c:v>
                </c:pt>
              </c:strCache>
            </c:strRef>
          </c:cat>
          <c:val>
            <c:numRef>
              <c:f>Hoja1!$B$2:$B$5</c:f>
              <c:numCache>
                <c:formatCode>0%</c:formatCode>
                <c:ptCount val="2"/>
                <c:pt idx="0">
                  <c:v>0.54</c:v>
                </c:pt>
                <c:pt idx="1">
                  <c:v>0.46</c:v>
                </c:pt>
              </c:numCache>
            </c:numRef>
          </c:val>
          <c:extLst>
            <c:ext xmlns:c16="http://schemas.microsoft.com/office/drawing/2014/chart" uri="{C3380CC4-5D6E-409C-BE32-E72D297353CC}">
              <c16:uniqueId val="{00000000-DA94-4390-B217-4FF5EF8BAB00}"/>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s-ES_tradnl" sz="900" b="0" i="0" u="none" strike="noStrike" kern="1200" baseline="0">
              <a:solidFill>
                <a:schemeClr val="dk1">
                  <a:lumMod val="75000"/>
                  <a:lumOff val="25000"/>
                </a:schemeClr>
              </a:solidFill>
              <a:latin typeface="+mn-lt"/>
              <a:ea typeface="+mn-ea"/>
              <a:cs typeface="+mn-cs"/>
            </a:defRPr>
          </a:pPr>
          <a:endParaRPr lang="es-E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_tradnl"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AR"/>
              <a:t>Según provincia de residencia</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Columna1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6EE5-42D2-96F8-6B48D05CE4A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6EE5-42D2-96F8-6B48D05CE4A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6EE5-42D2-96F8-6B48D05CE4A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6EE5-42D2-96F8-6B48D05CE4A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6EE5-42D2-96F8-6B48D05CE4A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6EE5-42D2-96F8-6B48D05CE4A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6EE5-42D2-96F8-6B48D05CE4AD}"/>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6EE5-42D2-96F8-6B48D05CE4AD}"/>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6EE5-42D2-96F8-6B48D05CE4AD}"/>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6EE5-42D2-96F8-6B48D05CE4AD}"/>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5-6EE5-42D2-96F8-6B48D05CE4AD}"/>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7-6EE5-42D2-96F8-6B48D05CE4AD}"/>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9-6EE5-42D2-96F8-6B48D05CE4AD}"/>
              </c:ext>
            </c:extLst>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B-6EE5-42D2-96F8-6B48D05CE4AD}"/>
              </c:ext>
            </c:extLst>
          </c:dPt>
          <c:dPt>
            <c:idx val="14"/>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D-6EE5-42D2-96F8-6B48D05CE4AD}"/>
              </c:ext>
            </c:extLst>
          </c:dPt>
          <c:dPt>
            <c:idx val="15"/>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F-6EE5-42D2-96F8-6B48D05CE4AD}"/>
              </c:ext>
            </c:extLst>
          </c:dPt>
          <c:cat>
            <c:strRef>
              <c:f>Hoja1!$A$2:$A$17</c:f>
              <c:strCache>
                <c:ptCount val="16"/>
                <c:pt idx="0">
                  <c:v>Buenos Aires - GBA</c:v>
                </c:pt>
                <c:pt idx="1">
                  <c:v>CABA</c:v>
                </c:pt>
                <c:pt idx="2">
                  <c:v>Entre Ríos</c:v>
                </c:pt>
                <c:pt idx="3">
                  <c:v>Santa Fe </c:v>
                </c:pt>
                <c:pt idx="4">
                  <c:v>Cordoba </c:v>
                </c:pt>
                <c:pt idx="5">
                  <c:v>Misiones </c:v>
                </c:pt>
                <c:pt idx="6">
                  <c:v>Corrientes </c:v>
                </c:pt>
                <c:pt idx="7">
                  <c:v>Chaco </c:v>
                </c:pt>
                <c:pt idx="8">
                  <c:v>Formosa</c:v>
                </c:pt>
                <c:pt idx="9">
                  <c:v>Mendoza</c:v>
                </c:pt>
                <c:pt idx="10">
                  <c:v>San Juan </c:v>
                </c:pt>
                <c:pt idx="11">
                  <c:v>Santiago del Estero </c:v>
                </c:pt>
                <c:pt idx="12">
                  <c:v>Tucuman </c:v>
                </c:pt>
                <c:pt idx="13">
                  <c:v>Neuquen</c:v>
                </c:pt>
                <c:pt idx="14">
                  <c:v>Rio Negro</c:v>
                </c:pt>
                <c:pt idx="15">
                  <c:v>Chubut</c:v>
                </c:pt>
              </c:strCache>
            </c:strRef>
          </c:cat>
          <c:val>
            <c:numRef>
              <c:f>Hoja1!$B$2:$B$17</c:f>
              <c:numCache>
                <c:formatCode>General</c:formatCode>
                <c:ptCount val="16"/>
                <c:pt idx="0">
                  <c:v>77</c:v>
                </c:pt>
                <c:pt idx="1">
                  <c:v>33</c:v>
                </c:pt>
                <c:pt idx="2">
                  <c:v>20</c:v>
                </c:pt>
                <c:pt idx="3">
                  <c:v>8</c:v>
                </c:pt>
                <c:pt idx="4">
                  <c:v>7</c:v>
                </c:pt>
                <c:pt idx="5">
                  <c:v>20</c:v>
                </c:pt>
                <c:pt idx="6">
                  <c:v>7</c:v>
                </c:pt>
                <c:pt idx="7">
                  <c:v>3</c:v>
                </c:pt>
                <c:pt idx="8">
                  <c:v>3</c:v>
                </c:pt>
                <c:pt idx="9">
                  <c:v>13</c:v>
                </c:pt>
                <c:pt idx="10">
                  <c:v>1</c:v>
                </c:pt>
                <c:pt idx="11">
                  <c:v>10</c:v>
                </c:pt>
                <c:pt idx="12">
                  <c:v>2</c:v>
                </c:pt>
                <c:pt idx="13">
                  <c:v>7</c:v>
                </c:pt>
                <c:pt idx="14">
                  <c:v>2</c:v>
                </c:pt>
                <c:pt idx="15">
                  <c:v>2</c:v>
                </c:pt>
              </c:numCache>
            </c:numRef>
          </c:val>
          <c:extLst>
            <c:ext xmlns:c16="http://schemas.microsoft.com/office/drawing/2014/chart" uri="{C3380CC4-5D6E-409C-BE32-E72D297353CC}">
              <c16:uniqueId val="{00000000-E3B5-4107-A541-7FED5E1B5F0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ES_tradnl" sz="900" b="0" i="0" u="none" strike="noStrike" kern="1200" baseline="0">
              <a:solidFill>
                <a:schemeClr val="lt1">
                  <a:lumMod val="85000"/>
                </a:schemeClr>
              </a:solidFill>
              <a:latin typeface="+mn-lt"/>
              <a:ea typeface="+mn-ea"/>
              <a:cs typeface="+mn-cs"/>
            </a:defRPr>
          </a:pPr>
          <a:endParaRPr lang="es-E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3367E-F886-468F-ADD4-25203A5D83C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11134</Words>
  <Characters>61240</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vico.mguntren@gmail.com</dc:creator>
  <cp:lastModifiedBy>Usuario invitado</cp:lastModifiedBy>
  <cp:revision>2</cp:revision>
  <dcterms:created xsi:type="dcterms:W3CDTF">2021-06-25T04:09:00Z</dcterms:created>
  <dcterms:modified xsi:type="dcterms:W3CDTF">2021-06-25T04:09:00Z</dcterms:modified>
</cp:coreProperties>
</file>